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BDAEE" w14:textId="77777777" w:rsidR="00806196" w:rsidRPr="00002E81" w:rsidRDefault="00806196" w:rsidP="00BC24AE">
      <w:pPr>
        <w:jc w:val="center"/>
        <w:rPr>
          <w:b/>
          <w:sz w:val="28"/>
          <w:szCs w:val="28"/>
        </w:rPr>
      </w:pPr>
      <w:r>
        <w:rPr>
          <w:b/>
          <w:sz w:val="28"/>
          <w:szCs w:val="28"/>
        </w:rPr>
        <w:t>Financial Hardship</w:t>
      </w:r>
      <w:r w:rsidRPr="00002E81">
        <w:rPr>
          <w:b/>
          <w:sz w:val="28"/>
          <w:szCs w:val="28"/>
        </w:rPr>
        <w:t xml:space="preserve"> Policy</w:t>
      </w:r>
    </w:p>
    <w:p w14:paraId="61AACD9A" w14:textId="77777777" w:rsidR="00806196" w:rsidRDefault="00806196" w:rsidP="00854DDB">
      <w:pPr>
        <w:jc w:val="both"/>
        <w:rPr>
          <w:b/>
        </w:rPr>
      </w:pPr>
      <w:r>
        <w:rPr>
          <w:b/>
        </w:rPr>
        <w:t>Policy Number: RCM002</w:t>
      </w:r>
    </w:p>
    <w:p w14:paraId="709E716C" w14:textId="77777777" w:rsidR="00806196" w:rsidRDefault="00806196" w:rsidP="00854DDB">
      <w:pPr>
        <w:jc w:val="both"/>
        <w:rPr>
          <w:b/>
        </w:rPr>
      </w:pPr>
      <w:r>
        <w:rPr>
          <w:b/>
        </w:rPr>
        <w:t>Effective Date:   05/11/2017</w:t>
      </w:r>
    </w:p>
    <w:p w14:paraId="09722C55" w14:textId="49DE3580" w:rsidR="00806196" w:rsidRDefault="00806196" w:rsidP="00854DDB">
      <w:pPr>
        <w:jc w:val="both"/>
        <w:rPr>
          <w:b/>
        </w:rPr>
      </w:pPr>
      <w:r>
        <w:rPr>
          <w:b/>
        </w:rPr>
        <w:t>Last Revised:  10/24/2017, 02/01/2018</w:t>
      </w:r>
      <w:r w:rsidR="001707CD">
        <w:rPr>
          <w:b/>
        </w:rPr>
        <w:t>, 07/16/2021</w:t>
      </w:r>
      <w:r w:rsidR="00F621D4">
        <w:rPr>
          <w:b/>
        </w:rPr>
        <w:t>, 0</w:t>
      </w:r>
      <w:r w:rsidR="0064523C">
        <w:rPr>
          <w:b/>
        </w:rPr>
        <w:t>9</w:t>
      </w:r>
      <w:r w:rsidR="00F621D4">
        <w:rPr>
          <w:b/>
        </w:rPr>
        <w:t>/</w:t>
      </w:r>
      <w:r w:rsidR="0064523C">
        <w:rPr>
          <w:b/>
        </w:rPr>
        <w:t>09</w:t>
      </w:r>
      <w:r w:rsidR="00F621D4">
        <w:rPr>
          <w:b/>
        </w:rPr>
        <w:t>/2022</w:t>
      </w:r>
    </w:p>
    <w:p w14:paraId="7C1B6229" w14:textId="318E5B94" w:rsidR="00806196" w:rsidRDefault="00806196" w:rsidP="00854DDB">
      <w:pPr>
        <w:jc w:val="both"/>
        <w:rPr>
          <w:b/>
        </w:rPr>
      </w:pPr>
      <w:r>
        <w:rPr>
          <w:b/>
        </w:rPr>
        <w:t xml:space="preserve">Policy Owner:  </w:t>
      </w:r>
      <w:r w:rsidR="002C2295">
        <w:rPr>
          <w:b/>
        </w:rPr>
        <w:t xml:space="preserve">Hunter Woods-Moore, Practice Manager </w:t>
      </w:r>
    </w:p>
    <w:p w14:paraId="0FD88E59" w14:textId="77777777" w:rsidR="00806196" w:rsidRDefault="00806196" w:rsidP="00854DDB">
      <w:pPr>
        <w:jc w:val="both"/>
        <w:rPr>
          <w:b/>
        </w:rPr>
      </w:pPr>
    </w:p>
    <w:p w14:paraId="01D9958C" w14:textId="77777777" w:rsidR="00806196" w:rsidRPr="00B85C32" w:rsidRDefault="00806196" w:rsidP="00854DDB">
      <w:pPr>
        <w:jc w:val="both"/>
        <w:rPr>
          <w:b/>
        </w:rPr>
      </w:pPr>
      <w:r w:rsidRPr="00B85C32">
        <w:rPr>
          <w:b/>
        </w:rPr>
        <w:t>PURPOSE</w:t>
      </w:r>
    </w:p>
    <w:p w14:paraId="134ACB97" w14:textId="77777777" w:rsidR="00806196" w:rsidRDefault="00806196" w:rsidP="005203EF">
      <w:pPr>
        <w:autoSpaceDE w:val="0"/>
        <w:autoSpaceDN w:val="0"/>
        <w:adjustRightInd w:val="0"/>
        <w:jc w:val="both"/>
      </w:pPr>
      <w:r>
        <w:t xml:space="preserve">This policy is intended to determine the appropriate use of discounted care to those who have no means, or limited means, to pay their medical services. In addition to quality healthcare, patients are entitled to financial counseling by someone who can understand and offer possible solutions for those who cannot pay in full. The Patient Account Representative’s role is that of patient advocate, that is, one who works with the patient and/or guarantor to find reasonable payment alternatives. </w:t>
      </w:r>
    </w:p>
    <w:p w14:paraId="37712E62" w14:textId="6F31BBB6" w:rsidR="00806196" w:rsidRDefault="002C2295" w:rsidP="005203EF">
      <w:pPr>
        <w:autoSpaceDE w:val="0"/>
        <w:autoSpaceDN w:val="0"/>
        <w:adjustRightInd w:val="0"/>
        <w:jc w:val="both"/>
      </w:pPr>
      <w:r>
        <w:t>SOG</w:t>
      </w:r>
      <w:r w:rsidR="00806196">
        <w:t xml:space="preserve"> will offer a sliding fee discount (SFD) program to all who are unable to pay for their services. </w:t>
      </w:r>
      <w:r>
        <w:t xml:space="preserve">SOG </w:t>
      </w:r>
      <w:r w:rsidR="00806196">
        <w:t xml:space="preserve">will base program eligibility on a person’s ability to pay and will not discriminate </w:t>
      </w:r>
      <w:r w:rsidR="00871A88">
        <w:t>based on</w:t>
      </w:r>
      <w:r w:rsidR="00806196">
        <w:t xml:space="preserve"> age, gender, race, sexual orientation, creed, religion, disability, or national origin. </w:t>
      </w:r>
    </w:p>
    <w:p w14:paraId="0C0D3DDF" w14:textId="77777777" w:rsidR="00806196" w:rsidRDefault="00806196" w:rsidP="005203EF">
      <w:pPr>
        <w:autoSpaceDE w:val="0"/>
        <w:autoSpaceDN w:val="0"/>
        <w:adjustRightInd w:val="0"/>
        <w:jc w:val="both"/>
      </w:pPr>
      <w:r>
        <w:t>The Federal Poverty Guidelines (Attachment A) are used in creating and annually updating the SFD to determine eligibility:</w:t>
      </w:r>
    </w:p>
    <w:p w14:paraId="730B4670" w14:textId="77777777" w:rsidR="00806196" w:rsidRDefault="00806196" w:rsidP="002B1282">
      <w:pPr>
        <w:autoSpaceDE w:val="0"/>
        <w:autoSpaceDN w:val="0"/>
        <w:adjustRightInd w:val="0"/>
      </w:pPr>
      <w:r>
        <w:t xml:space="preserve"> </w:t>
      </w:r>
      <w:hyperlink r:id="rId7" w:history="1">
        <w:r w:rsidRPr="002214D4">
          <w:rPr>
            <w:rStyle w:val="Hyperlink"/>
          </w:rPr>
          <w:t>http://aspe.hhs.gov/poverty</w:t>
        </w:r>
      </w:hyperlink>
    </w:p>
    <w:p w14:paraId="129A19E5" w14:textId="77777777" w:rsidR="00806196" w:rsidRPr="00BF7F5D" w:rsidRDefault="00806196" w:rsidP="00BF7F5D">
      <w:pPr>
        <w:autoSpaceDE w:val="0"/>
        <w:autoSpaceDN w:val="0"/>
        <w:adjustRightInd w:val="0"/>
      </w:pPr>
      <w:r w:rsidRPr="00B85C32">
        <w:rPr>
          <w:b/>
        </w:rPr>
        <w:t xml:space="preserve">STATEMENT OF POLICY </w:t>
      </w:r>
    </w:p>
    <w:p w14:paraId="3CE02C8D" w14:textId="4B7EEB25" w:rsidR="00806196" w:rsidRPr="005203EF" w:rsidRDefault="00806196" w:rsidP="005203EF">
      <w:pPr>
        <w:tabs>
          <w:tab w:val="left" w:pos="900"/>
          <w:tab w:val="left" w:pos="1260"/>
        </w:tabs>
        <w:autoSpaceDE w:val="0"/>
        <w:autoSpaceDN w:val="0"/>
        <w:adjustRightInd w:val="0"/>
        <w:jc w:val="both"/>
        <w:rPr>
          <w:rFonts w:cs="Arial"/>
          <w:color w:val="000000"/>
        </w:rPr>
      </w:pPr>
      <w:r w:rsidRPr="005203EF">
        <w:rPr>
          <w:rFonts w:cs="Arial"/>
          <w:bCs/>
          <w:color w:val="000000"/>
        </w:rPr>
        <w:t xml:space="preserve">Under no circumstances </w:t>
      </w:r>
      <w:r>
        <w:rPr>
          <w:rFonts w:cs="Arial"/>
          <w:color w:val="000000"/>
        </w:rPr>
        <w:t xml:space="preserve">will </w:t>
      </w:r>
      <w:r w:rsidR="002C2295">
        <w:rPr>
          <w:rFonts w:cs="Arial"/>
          <w:color w:val="000000"/>
        </w:rPr>
        <w:t>SOG</w:t>
      </w:r>
      <w:r w:rsidRPr="005203EF">
        <w:rPr>
          <w:rFonts w:cs="Arial"/>
          <w:color w:val="000000"/>
        </w:rPr>
        <w:t xml:space="preserve"> engage in any of the following practices with respect to the waiving or lowering of co-insurance and/or deductibles:</w:t>
      </w:r>
    </w:p>
    <w:p w14:paraId="7F19E633" w14:textId="77777777" w:rsidR="00806196" w:rsidRDefault="00806196" w:rsidP="00BF7F5D">
      <w:pPr>
        <w:numPr>
          <w:ilvl w:val="0"/>
          <w:numId w:val="12"/>
        </w:numPr>
        <w:autoSpaceDE w:val="0"/>
        <w:autoSpaceDN w:val="0"/>
        <w:adjustRightInd w:val="0"/>
        <w:jc w:val="both"/>
        <w:rPr>
          <w:rFonts w:cs="Arial"/>
          <w:color w:val="000000"/>
        </w:rPr>
      </w:pPr>
      <w:r w:rsidRPr="005203EF">
        <w:rPr>
          <w:rFonts w:cs="Arial"/>
          <w:color w:val="000000"/>
        </w:rPr>
        <w:t>Waive or lower co-insurance and deductibles that do not meet th</w:t>
      </w:r>
      <w:r>
        <w:rPr>
          <w:rFonts w:cs="Arial"/>
          <w:color w:val="000000"/>
        </w:rPr>
        <w:t>e requirements outlined in our p</w:t>
      </w:r>
      <w:r w:rsidRPr="005203EF">
        <w:rPr>
          <w:rFonts w:cs="Arial"/>
          <w:color w:val="000000"/>
        </w:rPr>
        <w:t>olicy.</w:t>
      </w:r>
    </w:p>
    <w:p w14:paraId="1FA12F96" w14:textId="77777777" w:rsidR="00806196" w:rsidRDefault="00806196" w:rsidP="00BF7F5D">
      <w:pPr>
        <w:numPr>
          <w:ilvl w:val="0"/>
          <w:numId w:val="12"/>
        </w:numPr>
        <w:autoSpaceDE w:val="0"/>
        <w:autoSpaceDN w:val="0"/>
        <w:adjustRightInd w:val="0"/>
        <w:jc w:val="both"/>
        <w:rPr>
          <w:rFonts w:cs="Arial"/>
          <w:color w:val="000000"/>
        </w:rPr>
      </w:pPr>
      <w:r w:rsidRPr="005203EF">
        <w:rPr>
          <w:rFonts w:cs="Arial"/>
          <w:color w:val="000000"/>
        </w:rPr>
        <w:t>Charge Medicare</w:t>
      </w:r>
      <w:r>
        <w:rPr>
          <w:rFonts w:cs="Arial"/>
          <w:color w:val="000000"/>
        </w:rPr>
        <w:t>/Medicaid</w:t>
      </w:r>
      <w:r w:rsidRPr="005203EF">
        <w:rPr>
          <w:rFonts w:cs="Arial"/>
          <w:color w:val="000000"/>
        </w:rPr>
        <w:t xml:space="preserve"> beneficiaries or private insurance </w:t>
      </w:r>
      <w:proofErr w:type="gramStart"/>
      <w:r w:rsidRPr="005203EF">
        <w:rPr>
          <w:rFonts w:cs="Arial"/>
          <w:color w:val="000000"/>
        </w:rPr>
        <w:t>beneficiary’s</w:t>
      </w:r>
      <w:proofErr w:type="gramEnd"/>
      <w:r w:rsidRPr="005203EF">
        <w:rPr>
          <w:rFonts w:cs="Arial"/>
          <w:color w:val="000000"/>
        </w:rPr>
        <w:t xml:space="preserve"> different amounts than those charged to other persons for similar services. </w:t>
      </w:r>
    </w:p>
    <w:p w14:paraId="05AB471E" w14:textId="77777777" w:rsidR="00806196" w:rsidRDefault="00806196" w:rsidP="00BF7F5D">
      <w:pPr>
        <w:numPr>
          <w:ilvl w:val="0"/>
          <w:numId w:val="12"/>
        </w:numPr>
        <w:autoSpaceDE w:val="0"/>
        <w:autoSpaceDN w:val="0"/>
        <w:adjustRightInd w:val="0"/>
        <w:jc w:val="both"/>
        <w:rPr>
          <w:rFonts w:cs="Arial"/>
          <w:color w:val="000000"/>
        </w:rPr>
      </w:pPr>
      <w:r w:rsidRPr="005203EF">
        <w:rPr>
          <w:rFonts w:cs="Arial"/>
          <w:color w:val="000000"/>
        </w:rPr>
        <w:t xml:space="preserve">Fail to collect co-insurance and deductibles from a specific group of patients for reasons unrelated to indigence </w:t>
      </w:r>
      <w:r>
        <w:rPr>
          <w:rFonts w:cs="Arial"/>
          <w:color w:val="000000"/>
        </w:rPr>
        <w:t>or managed care contracting.</w:t>
      </w:r>
      <w:r w:rsidRPr="005203EF">
        <w:rPr>
          <w:rFonts w:cs="Arial"/>
          <w:color w:val="000000"/>
        </w:rPr>
        <w:t xml:space="preserve"> (to obtain referrals or to in</w:t>
      </w:r>
      <w:r>
        <w:rPr>
          <w:rFonts w:cs="Arial"/>
          <w:color w:val="000000"/>
        </w:rPr>
        <w:t>duce patients to seek care in our</w:t>
      </w:r>
      <w:r w:rsidRPr="005203EF">
        <w:rPr>
          <w:rFonts w:cs="Arial"/>
          <w:color w:val="000000"/>
        </w:rPr>
        <w:t xml:space="preserve"> practice vs. another provider’s practice who does not waive co-pays and/or deductibles).</w:t>
      </w:r>
    </w:p>
    <w:p w14:paraId="16D3F12A" w14:textId="77777777" w:rsidR="00806196" w:rsidRDefault="00806196" w:rsidP="00BF7F5D">
      <w:pPr>
        <w:numPr>
          <w:ilvl w:val="0"/>
          <w:numId w:val="12"/>
        </w:numPr>
        <w:autoSpaceDE w:val="0"/>
        <w:autoSpaceDN w:val="0"/>
        <w:adjustRightInd w:val="0"/>
        <w:jc w:val="both"/>
        <w:rPr>
          <w:rFonts w:cs="Arial"/>
          <w:color w:val="000000"/>
        </w:rPr>
      </w:pPr>
      <w:r w:rsidRPr="005203EF">
        <w:rPr>
          <w:rFonts w:cs="Arial"/>
          <w:color w:val="000000"/>
        </w:rPr>
        <w:t>Accept “insurance only” or TWIP (take what insurance pays) as payment in full for services rendered.</w:t>
      </w:r>
    </w:p>
    <w:p w14:paraId="5BD792A0" w14:textId="77777777" w:rsidR="00806196" w:rsidRDefault="00806196" w:rsidP="00BF7F5D">
      <w:pPr>
        <w:numPr>
          <w:ilvl w:val="0"/>
          <w:numId w:val="12"/>
        </w:numPr>
        <w:autoSpaceDE w:val="0"/>
        <w:autoSpaceDN w:val="0"/>
        <w:adjustRightInd w:val="0"/>
        <w:jc w:val="both"/>
        <w:rPr>
          <w:rFonts w:cs="Arial"/>
          <w:color w:val="000000"/>
        </w:rPr>
      </w:pPr>
      <w:r w:rsidRPr="005203EF">
        <w:rPr>
          <w:rFonts w:cs="Arial"/>
          <w:color w:val="000000"/>
        </w:rPr>
        <w:t>Fail to make a reasonable collection effort to collect a patient’s balance.</w:t>
      </w:r>
    </w:p>
    <w:p w14:paraId="7820F111" w14:textId="77777777" w:rsidR="00806196" w:rsidRDefault="00806196" w:rsidP="00854DDB">
      <w:pPr>
        <w:jc w:val="both"/>
        <w:rPr>
          <w:b/>
        </w:rPr>
      </w:pPr>
    </w:p>
    <w:p w14:paraId="22CD1D6D" w14:textId="77777777" w:rsidR="00806196" w:rsidRDefault="00806196" w:rsidP="00854DDB">
      <w:pPr>
        <w:jc w:val="both"/>
        <w:rPr>
          <w:b/>
        </w:rPr>
      </w:pPr>
    </w:p>
    <w:p w14:paraId="31EEA901" w14:textId="77777777" w:rsidR="00806196" w:rsidRDefault="00806196" w:rsidP="00854DDB">
      <w:pPr>
        <w:jc w:val="both"/>
        <w:rPr>
          <w:b/>
        </w:rPr>
      </w:pPr>
      <w:r w:rsidRPr="00B85C32">
        <w:rPr>
          <w:b/>
        </w:rPr>
        <w:lastRenderedPageBreak/>
        <w:t>PROCEDURE</w:t>
      </w:r>
    </w:p>
    <w:p w14:paraId="2BD64D01" w14:textId="77777777" w:rsidR="00806196" w:rsidRDefault="00806196" w:rsidP="00854DDB">
      <w:pPr>
        <w:jc w:val="both"/>
      </w:pPr>
      <w:r w:rsidRPr="00865118">
        <w:rPr>
          <w:u w:val="single"/>
        </w:rPr>
        <w:t xml:space="preserve">Financial Hardship </w:t>
      </w:r>
      <w:r>
        <w:rPr>
          <w:u w:val="single"/>
        </w:rPr>
        <w:t>Notification</w:t>
      </w:r>
      <w:r>
        <w:t xml:space="preserve">: </w:t>
      </w:r>
    </w:p>
    <w:p w14:paraId="5754D755" w14:textId="59A2F201" w:rsidR="00806196" w:rsidRDefault="002C2295" w:rsidP="000F6F9A">
      <w:pPr>
        <w:pStyle w:val="Default"/>
        <w:spacing w:after="253"/>
        <w:rPr>
          <w:sz w:val="22"/>
          <w:szCs w:val="22"/>
        </w:rPr>
      </w:pPr>
      <w:r>
        <w:t xml:space="preserve">SOG </w:t>
      </w:r>
      <w:r w:rsidR="00806196">
        <w:rPr>
          <w:sz w:val="22"/>
          <w:szCs w:val="22"/>
        </w:rPr>
        <w:t xml:space="preserve">will notify patients of the SFD Program by: </w:t>
      </w:r>
    </w:p>
    <w:p w14:paraId="6CD5CC04" w14:textId="77777777" w:rsidR="00806196" w:rsidRDefault="00806196" w:rsidP="000F6F9A">
      <w:pPr>
        <w:pStyle w:val="Default"/>
        <w:numPr>
          <w:ilvl w:val="0"/>
          <w:numId w:val="15"/>
        </w:numPr>
        <w:spacing w:after="253"/>
        <w:rPr>
          <w:sz w:val="22"/>
          <w:szCs w:val="22"/>
        </w:rPr>
      </w:pPr>
      <w:r>
        <w:rPr>
          <w:sz w:val="22"/>
          <w:szCs w:val="22"/>
        </w:rPr>
        <w:t>Offering notification of the SFD Program to all patients upon check in. Patients interested in the SFD program will be provided the SFD application by the front office staff.</w:t>
      </w:r>
    </w:p>
    <w:p w14:paraId="6100A41F" w14:textId="44A0C07A" w:rsidR="00806196" w:rsidRDefault="00806196" w:rsidP="000F6F9A">
      <w:pPr>
        <w:pStyle w:val="Default"/>
        <w:numPr>
          <w:ilvl w:val="0"/>
          <w:numId w:val="15"/>
        </w:numPr>
        <w:spacing w:after="253"/>
        <w:rPr>
          <w:sz w:val="22"/>
          <w:szCs w:val="22"/>
        </w:rPr>
      </w:pPr>
      <w:r>
        <w:rPr>
          <w:sz w:val="22"/>
          <w:szCs w:val="22"/>
        </w:rPr>
        <w:t xml:space="preserve">SFD Program options will be defined within collection notices sent out by </w:t>
      </w:r>
      <w:r w:rsidR="002C2295">
        <w:rPr>
          <w:sz w:val="22"/>
          <w:szCs w:val="22"/>
        </w:rPr>
        <w:t>SOG</w:t>
      </w:r>
      <w:r>
        <w:rPr>
          <w:sz w:val="22"/>
          <w:szCs w:val="22"/>
        </w:rPr>
        <w:t xml:space="preserve">. </w:t>
      </w:r>
    </w:p>
    <w:p w14:paraId="70A51E0A" w14:textId="2EABE8A2" w:rsidR="00806196" w:rsidRDefault="00806196" w:rsidP="000F6F9A">
      <w:pPr>
        <w:pStyle w:val="Default"/>
        <w:numPr>
          <w:ilvl w:val="0"/>
          <w:numId w:val="15"/>
        </w:numPr>
        <w:spacing w:after="253"/>
        <w:rPr>
          <w:sz w:val="22"/>
          <w:szCs w:val="22"/>
        </w:rPr>
      </w:pPr>
      <w:r>
        <w:rPr>
          <w:sz w:val="22"/>
          <w:szCs w:val="22"/>
        </w:rPr>
        <w:t xml:space="preserve">An explanation of our SFD Program and our application form are available on </w:t>
      </w:r>
      <w:r w:rsidR="002C2295">
        <w:rPr>
          <w:sz w:val="22"/>
          <w:szCs w:val="22"/>
        </w:rPr>
        <w:t>SOG’s</w:t>
      </w:r>
      <w:r>
        <w:rPr>
          <w:sz w:val="22"/>
          <w:szCs w:val="22"/>
        </w:rPr>
        <w:t xml:space="preserve"> website as well as available at our practice locations. </w:t>
      </w:r>
    </w:p>
    <w:p w14:paraId="097E4B3D" w14:textId="6B3E45ED" w:rsidR="00806196" w:rsidRDefault="002C2295" w:rsidP="000F6F9A">
      <w:pPr>
        <w:pStyle w:val="Default"/>
        <w:numPr>
          <w:ilvl w:val="0"/>
          <w:numId w:val="15"/>
        </w:numPr>
        <w:rPr>
          <w:sz w:val="22"/>
          <w:szCs w:val="22"/>
        </w:rPr>
      </w:pPr>
      <w:r>
        <w:rPr>
          <w:sz w:val="22"/>
          <w:szCs w:val="22"/>
        </w:rPr>
        <w:t xml:space="preserve">SOG </w:t>
      </w:r>
      <w:r w:rsidR="00806196">
        <w:rPr>
          <w:sz w:val="22"/>
          <w:szCs w:val="22"/>
        </w:rPr>
        <w:t xml:space="preserve">places notification of SFD Program in the clinic waiting area. </w:t>
      </w:r>
    </w:p>
    <w:p w14:paraId="4D192253" w14:textId="77777777" w:rsidR="00806196" w:rsidRDefault="00806196" w:rsidP="000F6F9A">
      <w:pPr>
        <w:pStyle w:val="Default"/>
        <w:rPr>
          <w:sz w:val="22"/>
          <w:szCs w:val="22"/>
        </w:rPr>
      </w:pPr>
    </w:p>
    <w:p w14:paraId="5846A8B6" w14:textId="77777777" w:rsidR="00806196" w:rsidRPr="000F6F9A" w:rsidRDefault="00806196" w:rsidP="000F6F9A">
      <w:pPr>
        <w:pStyle w:val="Default"/>
        <w:rPr>
          <w:sz w:val="22"/>
          <w:szCs w:val="22"/>
          <w:u w:val="single"/>
        </w:rPr>
      </w:pPr>
      <w:r w:rsidRPr="000F6F9A">
        <w:rPr>
          <w:sz w:val="22"/>
          <w:szCs w:val="22"/>
          <w:u w:val="single"/>
        </w:rPr>
        <w:t>Financial Hardship Criteria:</w:t>
      </w:r>
    </w:p>
    <w:p w14:paraId="29C330CD" w14:textId="77777777" w:rsidR="00806196" w:rsidRPr="000F6F9A" w:rsidRDefault="00806196" w:rsidP="000F6F9A">
      <w:pPr>
        <w:pStyle w:val="Default"/>
        <w:numPr>
          <w:ilvl w:val="1"/>
          <w:numId w:val="14"/>
        </w:numPr>
        <w:rPr>
          <w:sz w:val="22"/>
          <w:szCs w:val="22"/>
        </w:rPr>
      </w:pPr>
    </w:p>
    <w:p w14:paraId="4033E46A" w14:textId="05B4EF14" w:rsidR="00806196" w:rsidRDefault="002C2295" w:rsidP="001050D5">
      <w:pPr>
        <w:jc w:val="both"/>
      </w:pPr>
      <w:r>
        <w:t>SOG</w:t>
      </w:r>
      <w:r w:rsidR="00806196">
        <w:t xml:space="preserve"> will make the decision whether to reduce on a sliding scale or waive certain fees by reviewing:</w:t>
      </w:r>
    </w:p>
    <w:p w14:paraId="21CE9C56" w14:textId="77777777" w:rsidR="00806196" w:rsidRDefault="00806196" w:rsidP="002255F9">
      <w:pPr>
        <w:pStyle w:val="ListParagraph"/>
        <w:numPr>
          <w:ilvl w:val="2"/>
          <w:numId w:val="7"/>
        </w:numPr>
        <w:jc w:val="both"/>
      </w:pPr>
      <w:r>
        <w:t xml:space="preserve">The patient/guarantor’s annual income; and  </w:t>
      </w:r>
    </w:p>
    <w:p w14:paraId="0E506351" w14:textId="77777777" w:rsidR="00806196" w:rsidRDefault="00806196" w:rsidP="002255F9">
      <w:pPr>
        <w:pStyle w:val="ListParagraph"/>
        <w:numPr>
          <w:ilvl w:val="2"/>
          <w:numId w:val="7"/>
        </w:numPr>
        <w:jc w:val="both"/>
      </w:pPr>
      <w:r>
        <w:t>The patient/guarantor’s family size</w:t>
      </w:r>
    </w:p>
    <w:p w14:paraId="3CFEC642" w14:textId="77777777" w:rsidR="00806196" w:rsidRDefault="00806196" w:rsidP="00864C17">
      <w:pPr>
        <w:pStyle w:val="ListParagraph"/>
        <w:ind w:left="0"/>
        <w:jc w:val="both"/>
      </w:pPr>
    </w:p>
    <w:p w14:paraId="1508B5C9" w14:textId="77777777" w:rsidR="00806196" w:rsidRDefault="00806196" w:rsidP="00864C17">
      <w:pPr>
        <w:autoSpaceDE w:val="0"/>
        <w:autoSpaceDN w:val="0"/>
        <w:adjustRightInd w:val="0"/>
        <w:spacing w:after="0" w:line="240" w:lineRule="auto"/>
        <w:rPr>
          <w:rFonts w:cs="Calibri"/>
          <w:i/>
          <w:iCs/>
          <w:color w:val="000000"/>
        </w:rPr>
      </w:pPr>
      <w:r w:rsidRPr="00864C17">
        <w:rPr>
          <w:rFonts w:cs="Calibri"/>
          <w:bCs/>
          <w:color w:val="000000"/>
        </w:rPr>
        <w:t>Income</w:t>
      </w:r>
      <w:r w:rsidRPr="000F6F9A">
        <w:rPr>
          <w:rFonts w:cs="Calibri"/>
          <w:b/>
          <w:bCs/>
          <w:color w:val="000000"/>
        </w:rPr>
        <w:t xml:space="preserve"> </w:t>
      </w:r>
      <w:r>
        <w:rPr>
          <w:rFonts w:cs="Calibri"/>
          <w:color w:val="000000"/>
        </w:rPr>
        <w:t xml:space="preserve">includes </w:t>
      </w:r>
      <w:r w:rsidRPr="000F6F9A">
        <w:rPr>
          <w:rFonts w:cs="Calibri"/>
          <w:color w:val="000000"/>
        </w:rPr>
        <w:t xml:space="preserve">earnings, unemployment compensation, workers' compensation, Social Security, Supplemental Security Income, public assistance, veterans' payments, survivor benefits, pension or retirement income, interest, dividends, rents, royalties, income from estates, trusts, educational assistance, alimony, child support, assistance from outside the household, and other miscellaneous sources. </w:t>
      </w:r>
      <w:r w:rsidRPr="000F6F9A">
        <w:rPr>
          <w:rFonts w:cs="Calibri"/>
          <w:i/>
          <w:iCs/>
          <w:color w:val="000000"/>
        </w:rPr>
        <w:t xml:space="preserve">Noncash benefits (such as food stamps and housing subsidies) </w:t>
      </w:r>
      <w:r w:rsidRPr="000F6F9A">
        <w:rPr>
          <w:rFonts w:cs="Calibri"/>
          <w:b/>
          <w:bCs/>
          <w:i/>
          <w:iCs/>
          <w:color w:val="000000"/>
        </w:rPr>
        <w:t xml:space="preserve">do not </w:t>
      </w:r>
      <w:r w:rsidRPr="000F6F9A">
        <w:rPr>
          <w:rFonts w:cs="Calibri"/>
          <w:i/>
          <w:iCs/>
          <w:color w:val="000000"/>
        </w:rPr>
        <w:t xml:space="preserve">count. </w:t>
      </w:r>
    </w:p>
    <w:p w14:paraId="0A329167" w14:textId="77777777" w:rsidR="00806196" w:rsidRDefault="00806196" w:rsidP="00864C17">
      <w:pPr>
        <w:autoSpaceDE w:val="0"/>
        <w:autoSpaceDN w:val="0"/>
        <w:adjustRightInd w:val="0"/>
        <w:spacing w:after="0" w:line="240" w:lineRule="auto"/>
        <w:rPr>
          <w:rFonts w:cs="Calibri"/>
          <w:i/>
          <w:iCs/>
          <w:color w:val="000000"/>
        </w:rPr>
      </w:pPr>
    </w:p>
    <w:p w14:paraId="5100C46E" w14:textId="77777777" w:rsidR="00806196" w:rsidRDefault="00806196" w:rsidP="003273B8">
      <w:pPr>
        <w:autoSpaceDE w:val="0"/>
        <w:autoSpaceDN w:val="0"/>
        <w:adjustRightInd w:val="0"/>
        <w:spacing w:after="291" w:line="240" w:lineRule="auto"/>
        <w:rPr>
          <w:rFonts w:cs="Calibri"/>
          <w:color w:val="000000"/>
        </w:rPr>
      </w:pPr>
      <w:r>
        <w:rPr>
          <w:rFonts w:cs="Calibri"/>
          <w:bCs/>
          <w:color w:val="000000"/>
        </w:rPr>
        <w:t>In order to verify income,</w:t>
      </w:r>
      <w:r w:rsidRPr="000F6F9A">
        <w:rPr>
          <w:rFonts w:cs="Calibri"/>
          <w:b/>
          <w:bCs/>
          <w:color w:val="000000"/>
        </w:rPr>
        <w:t xml:space="preserve"> </w:t>
      </w:r>
      <w:r>
        <w:rPr>
          <w:rFonts w:cs="Calibri"/>
          <w:color w:val="000000"/>
        </w:rPr>
        <w:t>a</w:t>
      </w:r>
      <w:r w:rsidRPr="000F6F9A">
        <w:rPr>
          <w:rFonts w:cs="Calibri"/>
          <w:color w:val="000000"/>
        </w:rPr>
        <w:t xml:space="preserve">pplicants must provide one of the following: </w:t>
      </w:r>
    </w:p>
    <w:p w14:paraId="257C89A7" w14:textId="77777777" w:rsidR="00806196" w:rsidRDefault="00806196" w:rsidP="003273B8">
      <w:pPr>
        <w:numPr>
          <w:ilvl w:val="0"/>
          <w:numId w:val="18"/>
        </w:numPr>
        <w:autoSpaceDE w:val="0"/>
        <w:autoSpaceDN w:val="0"/>
        <w:adjustRightInd w:val="0"/>
        <w:spacing w:after="291" w:line="240" w:lineRule="auto"/>
        <w:rPr>
          <w:rFonts w:cs="Calibri"/>
          <w:color w:val="000000"/>
        </w:rPr>
      </w:pPr>
      <w:r>
        <w:rPr>
          <w:rFonts w:cs="Calibri"/>
          <w:color w:val="000000"/>
        </w:rPr>
        <w:t>Prior year W-2,</w:t>
      </w:r>
    </w:p>
    <w:p w14:paraId="35B98F67" w14:textId="77777777" w:rsidR="00806196" w:rsidRDefault="00806196" w:rsidP="003273B8">
      <w:pPr>
        <w:numPr>
          <w:ilvl w:val="0"/>
          <w:numId w:val="18"/>
        </w:numPr>
        <w:autoSpaceDE w:val="0"/>
        <w:autoSpaceDN w:val="0"/>
        <w:adjustRightInd w:val="0"/>
        <w:spacing w:after="291" w:line="240" w:lineRule="auto"/>
        <w:rPr>
          <w:rFonts w:cs="Calibri"/>
          <w:color w:val="000000"/>
        </w:rPr>
      </w:pPr>
      <w:r>
        <w:rPr>
          <w:rFonts w:cs="Calibri"/>
          <w:color w:val="000000"/>
        </w:rPr>
        <w:t>T</w:t>
      </w:r>
      <w:r w:rsidRPr="000F6F9A">
        <w:rPr>
          <w:rFonts w:cs="Calibri"/>
          <w:color w:val="000000"/>
        </w:rPr>
        <w:t xml:space="preserve">wo most recent pay stubs, </w:t>
      </w:r>
    </w:p>
    <w:p w14:paraId="2ABF440D" w14:textId="77777777" w:rsidR="00806196" w:rsidRDefault="00806196" w:rsidP="003273B8">
      <w:pPr>
        <w:numPr>
          <w:ilvl w:val="0"/>
          <w:numId w:val="18"/>
        </w:numPr>
        <w:autoSpaceDE w:val="0"/>
        <w:autoSpaceDN w:val="0"/>
        <w:adjustRightInd w:val="0"/>
        <w:spacing w:after="291" w:line="240" w:lineRule="auto"/>
        <w:rPr>
          <w:rFonts w:cs="Calibri"/>
          <w:color w:val="000000"/>
        </w:rPr>
      </w:pPr>
      <w:r>
        <w:rPr>
          <w:rFonts w:cs="Calibri"/>
          <w:color w:val="000000"/>
        </w:rPr>
        <w:t>L</w:t>
      </w:r>
      <w:r w:rsidRPr="000F6F9A">
        <w:rPr>
          <w:rFonts w:cs="Calibri"/>
          <w:color w:val="000000"/>
        </w:rPr>
        <w:t xml:space="preserve">etter from employer, or </w:t>
      </w:r>
    </w:p>
    <w:p w14:paraId="06A27434" w14:textId="77777777" w:rsidR="00806196" w:rsidRDefault="00806196" w:rsidP="003273B8">
      <w:pPr>
        <w:numPr>
          <w:ilvl w:val="0"/>
          <w:numId w:val="18"/>
        </w:numPr>
        <w:autoSpaceDE w:val="0"/>
        <w:autoSpaceDN w:val="0"/>
        <w:adjustRightInd w:val="0"/>
        <w:spacing w:after="291" w:line="240" w:lineRule="auto"/>
        <w:rPr>
          <w:rFonts w:cs="Calibri"/>
          <w:color w:val="000000"/>
        </w:rPr>
      </w:pPr>
      <w:r w:rsidRPr="000F6F9A">
        <w:rPr>
          <w:rFonts w:cs="Calibri"/>
          <w:color w:val="000000"/>
        </w:rPr>
        <w:t xml:space="preserve">Form 4506-T (if W-2 not filed). </w:t>
      </w:r>
    </w:p>
    <w:p w14:paraId="21509B53" w14:textId="77777777" w:rsidR="00806196" w:rsidRPr="000F6F9A" w:rsidRDefault="00806196" w:rsidP="003273B8">
      <w:pPr>
        <w:numPr>
          <w:ilvl w:val="1"/>
          <w:numId w:val="18"/>
        </w:numPr>
        <w:autoSpaceDE w:val="0"/>
        <w:autoSpaceDN w:val="0"/>
        <w:adjustRightInd w:val="0"/>
        <w:spacing w:after="291" w:line="240" w:lineRule="auto"/>
        <w:rPr>
          <w:rFonts w:cs="Calibri"/>
          <w:color w:val="000000"/>
        </w:rPr>
      </w:pPr>
      <w:r w:rsidRPr="000F6F9A">
        <w:rPr>
          <w:rFonts w:cs="Calibri"/>
          <w:color w:val="000000"/>
        </w:rPr>
        <w:t xml:space="preserve">Self-employed individuals will be required to submit detail of the most recent three months of income and expenses for the business. Adequate information must be made available to determine eligibility for the program. </w:t>
      </w:r>
    </w:p>
    <w:p w14:paraId="2C638DFA" w14:textId="77777777" w:rsidR="00806196" w:rsidRPr="000F6F9A" w:rsidRDefault="00806196" w:rsidP="00864C17">
      <w:pPr>
        <w:autoSpaceDE w:val="0"/>
        <w:autoSpaceDN w:val="0"/>
        <w:adjustRightInd w:val="0"/>
        <w:spacing w:after="0" w:line="240" w:lineRule="auto"/>
        <w:rPr>
          <w:rFonts w:cs="Calibri"/>
          <w:color w:val="000000"/>
        </w:rPr>
      </w:pPr>
      <w:r w:rsidRPr="00864C17">
        <w:rPr>
          <w:rFonts w:cs="Calibri"/>
          <w:bCs/>
          <w:color w:val="000000"/>
        </w:rPr>
        <w:lastRenderedPageBreak/>
        <w:t>Family</w:t>
      </w:r>
      <w:r w:rsidRPr="000F6F9A">
        <w:rPr>
          <w:rFonts w:cs="Calibri"/>
          <w:b/>
          <w:bCs/>
          <w:color w:val="000000"/>
        </w:rPr>
        <w:t xml:space="preserve"> </w:t>
      </w:r>
      <w:r>
        <w:rPr>
          <w:rFonts w:cs="Calibri"/>
          <w:color w:val="000000"/>
        </w:rPr>
        <w:t>is defined as</w:t>
      </w:r>
      <w:r w:rsidRPr="000F6F9A">
        <w:rPr>
          <w:rFonts w:cs="Calibri"/>
          <w:color w:val="000000"/>
        </w:rPr>
        <w:t xml:space="preserve"> a group of two people or more (one of whom is the householder) related by birth, marriage, or adoption and residing together; all such people (including related subfamily members) are considered as members of one family. </w:t>
      </w:r>
    </w:p>
    <w:p w14:paraId="024A8CF6" w14:textId="77777777" w:rsidR="00806196" w:rsidRPr="000F6F9A" w:rsidRDefault="00806196" w:rsidP="00864C17">
      <w:pPr>
        <w:autoSpaceDE w:val="0"/>
        <w:autoSpaceDN w:val="0"/>
        <w:adjustRightInd w:val="0"/>
        <w:spacing w:after="0" w:line="240" w:lineRule="auto"/>
        <w:rPr>
          <w:rFonts w:cs="Calibri"/>
          <w:color w:val="000000"/>
        </w:rPr>
      </w:pPr>
    </w:p>
    <w:p w14:paraId="010E6461" w14:textId="17033743" w:rsidR="00806196" w:rsidRDefault="002C2295" w:rsidP="00854DDB">
      <w:pPr>
        <w:jc w:val="both"/>
      </w:pPr>
      <w:r>
        <w:t>SOG</w:t>
      </w:r>
      <w:r w:rsidR="00806196">
        <w:t xml:space="preserve"> reviews all applications in combination with the current year’s federal poverty guidelines to assist in determining qualifications for a financial hardship reduction or waiver. (Attachment A).</w:t>
      </w:r>
    </w:p>
    <w:p w14:paraId="202D9AC2" w14:textId="3549363A" w:rsidR="00806196" w:rsidRDefault="00806196" w:rsidP="003273B8">
      <w:pPr>
        <w:autoSpaceDE w:val="0"/>
        <w:autoSpaceDN w:val="0"/>
        <w:adjustRightInd w:val="0"/>
        <w:spacing w:after="291" w:line="240" w:lineRule="auto"/>
        <w:rPr>
          <w:rFonts w:cs="Calibri"/>
          <w:color w:val="000000"/>
        </w:rPr>
      </w:pPr>
      <w:r w:rsidRPr="000F6F9A">
        <w:rPr>
          <w:rFonts w:cs="Calibri"/>
          <w:color w:val="000000"/>
        </w:rPr>
        <w:t xml:space="preserve">Those with incomes at or below 100% of poverty will </w:t>
      </w:r>
      <w:r w:rsidR="00C9387C">
        <w:rPr>
          <w:rFonts w:cs="Calibri"/>
          <w:color w:val="000000"/>
        </w:rPr>
        <w:t>only have a nominal fee of $10.00</w:t>
      </w:r>
      <w:r w:rsidRPr="000F6F9A">
        <w:rPr>
          <w:rFonts w:cs="Calibri"/>
          <w:color w:val="000000"/>
        </w:rPr>
        <w:t>. Those with incomes above 100% of poverty, but at or below 200% of poverty, will be charged according to the attached sliding fee schedule. The sliding fee schedule will be updated during the first quarter of every calendar year with the latest Federal Poverty Guidelines</w:t>
      </w:r>
      <w:r>
        <w:rPr>
          <w:rFonts w:cs="Calibri"/>
          <w:color w:val="000000"/>
        </w:rPr>
        <w:t>.</w:t>
      </w:r>
    </w:p>
    <w:p w14:paraId="1096D3D3" w14:textId="77777777" w:rsidR="00806196" w:rsidRPr="000F6F9A" w:rsidRDefault="00806196" w:rsidP="003273B8">
      <w:pPr>
        <w:autoSpaceDE w:val="0"/>
        <w:autoSpaceDN w:val="0"/>
        <w:adjustRightInd w:val="0"/>
        <w:spacing w:after="291" w:line="240" w:lineRule="auto"/>
        <w:rPr>
          <w:rFonts w:cs="Calibri"/>
          <w:color w:val="000000"/>
        </w:rPr>
      </w:pPr>
      <w:r w:rsidRPr="000F6F9A">
        <w:rPr>
          <w:rFonts w:cs="Calibri"/>
          <w:color w:val="000000"/>
        </w:rPr>
        <w:t>In certain situations, patients may n</w:t>
      </w:r>
      <w:r>
        <w:rPr>
          <w:rFonts w:cs="Calibri"/>
          <w:color w:val="000000"/>
        </w:rPr>
        <w:t>ot be able to pay the</w:t>
      </w:r>
      <w:r w:rsidRPr="000F6F9A">
        <w:rPr>
          <w:rFonts w:cs="Calibri"/>
          <w:color w:val="000000"/>
        </w:rPr>
        <w:t xml:space="preserve"> discount</w:t>
      </w:r>
      <w:r>
        <w:rPr>
          <w:rFonts w:cs="Calibri"/>
          <w:color w:val="000000"/>
        </w:rPr>
        <w:t>ed</w:t>
      </w:r>
      <w:r w:rsidRPr="000F6F9A">
        <w:rPr>
          <w:rFonts w:cs="Calibri"/>
          <w:color w:val="000000"/>
        </w:rPr>
        <w:t xml:space="preserve"> fee. Waiving of charges may only be used in special circumstances and must be approved by </w:t>
      </w:r>
      <w:r>
        <w:rPr>
          <w:rFonts w:cs="Calibri"/>
          <w:color w:val="000000"/>
        </w:rPr>
        <w:t>the Directory of RCM</w:t>
      </w:r>
      <w:r w:rsidRPr="000F6F9A">
        <w:rPr>
          <w:rFonts w:cs="Calibri"/>
          <w:color w:val="000000"/>
        </w:rPr>
        <w:t>, or their</w:t>
      </w:r>
      <w:r>
        <w:rPr>
          <w:rFonts w:cs="Calibri"/>
          <w:color w:val="000000"/>
        </w:rPr>
        <w:t xml:space="preserve"> appointed</w:t>
      </w:r>
      <w:r w:rsidRPr="000F6F9A">
        <w:rPr>
          <w:rFonts w:cs="Calibri"/>
          <w:color w:val="000000"/>
        </w:rPr>
        <w:t xml:space="preserve"> designe</w:t>
      </w:r>
      <w:r>
        <w:rPr>
          <w:rFonts w:cs="Calibri"/>
          <w:color w:val="000000"/>
        </w:rPr>
        <w:t>e. Any waiving of charges will</w:t>
      </w:r>
      <w:r w:rsidRPr="000F6F9A">
        <w:rPr>
          <w:rFonts w:cs="Calibri"/>
          <w:color w:val="000000"/>
        </w:rPr>
        <w:t xml:space="preserve"> be </w:t>
      </w:r>
      <w:r>
        <w:rPr>
          <w:rFonts w:cs="Calibri"/>
          <w:color w:val="000000"/>
        </w:rPr>
        <w:t>documented in the patient’s medical record along with an explanation.</w:t>
      </w:r>
    </w:p>
    <w:p w14:paraId="0548F3B3" w14:textId="01839F24" w:rsidR="00806196" w:rsidRPr="00E43856" w:rsidRDefault="00806196" w:rsidP="00854DDB">
      <w:pPr>
        <w:jc w:val="both"/>
        <w:rPr>
          <w:color w:val="FF6600"/>
        </w:rPr>
      </w:pPr>
      <w:r>
        <w:t xml:space="preserve">An application for a financial hardship (Attachment C) for medical expenses must be completed by the patient and/or guarantor in its entirety. The financial hardship application form can be obtained by visiting one of the </w:t>
      </w:r>
      <w:r w:rsidR="002C2295">
        <w:t>SOG</w:t>
      </w:r>
      <w:r>
        <w:t xml:space="preserve"> practices or online at </w:t>
      </w:r>
      <w:hyperlink r:id="rId8" w:history="1">
        <w:r w:rsidR="002C2295" w:rsidRPr="002C2295">
          <w:rPr>
            <w:rStyle w:val="Hyperlink"/>
          </w:rPr>
          <w:t>https://www.sogmd.org/</w:t>
        </w:r>
      </w:hyperlink>
      <w:r w:rsidR="002C2295" w:rsidRPr="002C2295">
        <w:t xml:space="preserve"> </w:t>
      </w:r>
      <w:r>
        <w:t>(under the Fill Out on Line Tab)</w:t>
      </w:r>
      <w:r>
        <w:rPr>
          <w:color w:val="FF6600"/>
        </w:rPr>
        <w:t>.</w:t>
      </w:r>
      <w:r>
        <w:t xml:space="preserve">  Forms may also be requested from the </w:t>
      </w:r>
      <w:r w:rsidR="002C2295">
        <w:t>SOG</w:t>
      </w:r>
      <w:r>
        <w:t xml:space="preserve"> Business Operations Office through submission of a written request via email, fax at </w:t>
      </w:r>
      <w:r w:rsidR="002C2295">
        <w:t>410-939-8278</w:t>
      </w:r>
      <w:r>
        <w:t>, or U.S. Mail at</w:t>
      </w:r>
      <w:r w:rsidRPr="00E43856">
        <w:rPr>
          <w:color w:val="000000"/>
        </w:rPr>
        <w:t xml:space="preserve"> </w:t>
      </w:r>
      <w:r w:rsidR="002C2295">
        <w:rPr>
          <w:color w:val="000000"/>
        </w:rPr>
        <w:t>Susquehanna OBGYN 308 N Union Ave Havre de Grace, MD 21078</w:t>
      </w:r>
      <w:r>
        <w:t xml:space="preserve">. </w:t>
      </w:r>
    </w:p>
    <w:p w14:paraId="5AB9D209" w14:textId="4B5B8697" w:rsidR="00806196" w:rsidRDefault="00806196" w:rsidP="00854DDB">
      <w:pPr>
        <w:jc w:val="both"/>
      </w:pPr>
      <w:r>
        <w:t xml:space="preserve">Applicants are required to return the completed forms and submit all required documentation to </w:t>
      </w:r>
      <w:r w:rsidR="002C2295">
        <w:t>SOG</w:t>
      </w:r>
      <w:r>
        <w:t xml:space="preserve"> within 180 days of the date of service. </w:t>
      </w:r>
    </w:p>
    <w:p w14:paraId="25BB87B6" w14:textId="77777777" w:rsidR="00806196" w:rsidRDefault="00806196" w:rsidP="00854DDB">
      <w:pPr>
        <w:jc w:val="both"/>
      </w:pPr>
      <w:r w:rsidRPr="00265DBC">
        <w:rPr>
          <w:u w:val="single"/>
        </w:rPr>
        <w:t>Required</w:t>
      </w:r>
      <w:r>
        <w:rPr>
          <w:u w:val="single"/>
        </w:rPr>
        <w:t xml:space="preserve"> Confidentiality of </w:t>
      </w:r>
      <w:r w:rsidRPr="00265DBC">
        <w:rPr>
          <w:u w:val="single"/>
        </w:rPr>
        <w:t>Information</w:t>
      </w:r>
      <w:r>
        <w:t xml:space="preserve">: </w:t>
      </w:r>
    </w:p>
    <w:p w14:paraId="26522A95" w14:textId="6DD82F06" w:rsidR="00806196" w:rsidRDefault="002C2295" w:rsidP="00854DDB">
      <w:pPr>
        <w:jc w:val="both"/>
      </w:pPr>
      <w:r>
        <w:t>SOG</w:t>
      </w:r>
      <w:r w:rsidR="00806196">
        <w:t xml:space="preserve"> requires independent information to support claims of financial hardship. The information submitted will be treated confidentially and will only be reviewed by </w:t>
      </w:r>
      <w:r>
        <w:t>SOG</w:t>
      </w:r>
      <w:r w:rsidR="00806196">
        <w:t xml:space="preserve"> administrative staff involved in processing and reviewing information for reduction or waiver of medical expenses. </w:t>
      </w:r>
    </w:p>
    <w:p w14:paraId="39386B53" w14:textId="77777777" w:rsidR="00806196" w:rsidRDefault="00806196" w:rsidP="00854DDB">
      <w:pPr>
        <w:jc w:val="both"/>
      </w:pPr>
      <w:r w:rsidRPr="00265DBC">
        <w:rPr>
          <w:u w:val="single"/>
        </w:rPr>
        <w:t>Time Frame</w:t>
      </w:r>
      <w:r>
        <w:t xml:space="preserve">: </w:t>
      </w:r>
    </w:p>
    <w:p w14:paraId="447A16C9" w14:textId="521A8FF2" w:rsidR="00806196" w:rsidRDefault="00806196" w:rsidP="00854DDB">
      <w:pPr>
        <w:jc w:val="both"/>
      </w:pPr>
      <w:r>
        <w:t xml:space="preserve">After an application and verification information is received, the </w:t>
      </w:r>
      <w:bookmarkStart w:id="0" w:name="_Hlk119508686"/>
      <w:r w:rsidR="002C2295">
        <w:t>SOG</w:t>
      </w:r>
      <w:bookmarkEnd w:id="0"/>
      <w:r>
        <w:t xml:space="preserve"> patient account specialist is required to place a note in e-MD’s indicating the date they received the </w:t>
      </w:r>
      <w:r w:rsidR="00871A88">
        <w:t>application,</w:t>
      </w:r>
      <w:r>
        <w:t xml:space="preserve"> and that the application is under review.  The patient account specialist will consider the overall financial situation of the applicant and render a decision based on the guidelines as set forth in this policy.  </w:t>
      </w:r>
    </w:p>
    <w:p w14:paraId="1AC8E960" w14:textId="77777777" w:rsidR="00806196" w:rsidRDefault="00806196" w:rsidP="00854DDB">
      <w:pPr>
        <w:jc w:val="both"/>
      </w:pPr>
      <w:r>
        <w:t xml:space="preserve">If an application, is received from the patient, at the front desk. The individual collecting the application must scan the document into </w:t>
      </w:r>
      <w:proofErr w:type="spellStart"/>
      <w:r>
        <w:t>docman</w:t>
      </w:r>
      <w:proofErr w:type="spellEnd"/>
      <w:r>
        <w:t xml:space="preserve"> and send a task to the billing team in e-MD’s with a log note attached to notify them of the application.  </w:t>
      </w:r>
    </w:p>
    <w:p w14:paraId="28ADBEE0" w14:textId="77777777" w:rsidR="00806196" w:rsidRDefault="00806196" w:rsidP="00854DDB">
      <w:pPr>
        <w:jc w:val="both"/>
      </w:pPr>
      <w:r>
        <w:t>Once the decision is rendered the case must be reviewed and signed off by the Director of Revenue Cycle (Attachment B).  The patient account specialist will note e-MD’s with the final decision and indicate the date and time the patient was contacted to inform them of the decision.  If a verbal conversation has taken place with a patient, a summary of the conversation must be documented in e-MD.  All of the paperwork used throughout the financial hardship process must be placed in the patients chart in e-MD.</w:t>
      </w:r>
    </w:p>
    <w:p w14:paraId="2C80574A" w14:textId="017658E5" w:rsidR="00806196" w:rsidRDefault="00806196" w:rsidP="00854DDB">
      <w:pPr>
        <w:jc w:val="both"/>
      </w:pPr>
      <w:r>
        <w:lastRenderedPageBreak/>
        <w:t xml:space="preserve">All decisions will be made within 10 working days from the time that </w:t>
      </w:r>
      <w:r w:rsidR="002C2295" w:rsidRPr="002C2295">
        <w:t>SOG</w:t>
      </w:r>
      <w:r>
        <w:t xml:space="preserve"> </w:t>
      </w:r>
      <w:r w:rsidR="00871A88">
        <w:t>receives,</w:t>
      </w:r>
      <w:r>
        <w:t xml:space="preserve"> and reviews all required information. All determinations are pursuant to the hardship guidelines and are discretionary and in the sole determination of </w:t>
      </w:r>
      <w:r w:rsidR="002C2295" w:rsidRPr="002C2295">
        <w:t>SOG</w:t>
      </w:r>
      <w:r>
        <w:t xml:space="preserve">. </w:t>
      </w:r>
    </w:p>
    <w:p w14:paraId="52A18966" w14:textId="77777777" w:rsidR="00806196" w:rsidRDefault="00806196" w:rsidP="00854DDB">
      <w:pPr>
        <w:jc w:val="both"/>
      </w:pPr>
      <w:r>
        <w:t>Applicants will receive written notification, from the Patient Account Specialists, outlining whether or not the application has been approved or denied and the reasons why (attachment D&amp; E). If an application is denied the patient and/or guarantor is able to reapply if their financial situation significantly changes.</w:t>
      </w:r>
    </w:p>
    <w:p w14:paraId="1A20EDE4" w14:textId="0D8905C9" w:rsidR="00806196" w:rsidRDefault="002C2295" w:rsidP="00854DDB">
      <w:pPr>
        <w:jc w:val="both"/>
      </w:pPr>
      <w:r w:rsidRPr="002C2295">
        <w:t>SOG</w:t>
      </w:r>
      <w:r w:rsidR="00806196">
        <w:t xml:space="preserve"> administrative staff will maintain all documentation related to the financial hardship waiver process as confidential. This documentation will include all supporting documentation including the waiver request and all documents provided in support of the request. Verification of ongoing qualification for financial hardship may be conducted at any time at </w:t>
      </w:r>
      <w:r w:rsidRPr="002C2295">
        <w:t>SOG</w:t>
      </w:r>
      <w:r w:rsidR="00806196">
        <w:t xml:space="preserve">’s discretion or at the applicant’s request. </w:t>
      </w:r>
    </w:p>
    <w:p w14:paraId="7C530384" w14:textId="77777777" w:rsidR="00806196" w:rsidRDefault="00806196" w:rsidP="00854DDB">
      <w:pPr>
        <w:jc w:val="both"/>
      </w:pPr>
      <w:r>
        <w:t>THE ATTACHED APPLICATION AND FINANCIAL STATEMENT CANNOT BE PROCESSED UNLESS THE APPLICATION AND FINANCIAL STATEMENT IS FULLY COMPLETED AND SIGNED.</w:t>
      </w:r>
    </w:p>
    <w:p w14:paraId="17BAC7EE" w14:textId="77777777" w:rsidR="00806196" w:rsidRDefault="00806196" w:rsidP="0043138E">
      <w:pPr>
        <w:jc w:val="both"/>
      </w:pPr>
      <w:r w:rsidRPr="00F40316">
        <w:rPr>
          <w:b/>
        </w:rPr>
        <w:t>IMPLEMENTATION</w:t>
      </w:r>
      <w:r>
        <w:t>:</w:t>
      </w:r>
    </w:p>
    <w:p w14:paraId="7394BB5E" w14:textId="77777777" w:rsidR="00806196" w:rsidRDefault="00806196" w:rsidP="0043138E">
      <w:pPr>
        <w:jc w:val="both"/>
      </w:pPr>
      <w:r>
        <w:t>Each department providing patient access, financial counseling or patient accounting services is responsible for following the procedures outlined in this policy.</w:t>
      </w:r>
    </w:p>
    <w:p w14:paraId="2BE4F10C" w14:textId="1FD71008" w:rsidR="00806196" w:rsidRDefault="00806196" w:rsidP="0043138E">
      <w:pPr>
        <w:jc w:val="both"/>
      </w:pPr>
      <w:r>
        <w:t xml:space="preserve">Education related to this policy and necessary documentation will be provided to all applicable </w:t>
      </w:r>
      <w:r w:rsidR="002C2295" w:rsidRPr="002C2295">
        <w:t>SOG</w:t>
      </w:r>
      <w:r>
        <w:t xml:space="preserve"> staff.</w:t>
      </w:r>
    </w:p>
    <w:p w14:paraId="0900226B" w14:textId="77777777" w:rsidR="00806196" w:rsidRDefault="00806196" w:rsidP="0043138E">
      <w:pPr>
        <w:jc w:val="both"/>
      </w:pPr>
      <w:r>
        <w:t>Performance improvement procedures will be instituted to support compliance with the provisions of this policy</w:t>
      </w:r>
    </w:p>
    <w:p w14:paraId="65351A2B" w14:textId="77777777" w:rsidR="00806196" w:rsidRDefault="00806196" w:rsidP="00854DDB">
      <w:pPr>
        <w:jc w:val="both"/>
      </w:pPr>
    </w:p>
    <w:p w14:paraId="4139BF69" w14:textId="77777777" w:rsidR="00806196" w:rsidRDefault="00806196" w:rsidP="002255F9">
      <w:pPr>
        <w:jc w:val="center"/>
        <w:rPr>
          <w:b/>
        </w:rPr>
      </w:pPr>
    </w:p>
    <w:p w14:paraId="5F70E62D" w14:textId="77777777" w:rsidR="00806196" w:rsidRDefault="00806196" w:rsidP="002255F9">
      <w:pPr>
        <w:jc w:val="center"/>
        <w:rPr>
          <w:b/>
        </w:rPr>
      </w:pPr>
    </w:p>
    <w:p w14:paraId="093B2DAF" w14:textId="77777777" w:rsidR="00806196" w:rsidRDefault="00806196" w:rsidP="002255F9">
      <w:pPr>
        <w:jc w:val="center"/>
        <w:rPr>
          <w:b/>
        </w:rPr>
      </w:pPr>
    </w:p>
    <w:p w14:paraId="3E54442D" w14:textId="77777777" w:rsidR="00806196" w:rsidRDefault="00806196" w:rsidP="002255F9">
      <w:pPr>
        <w:jc w:val="center"/>
        <w:rPr>
          <w:b/>
        </w:rPr>
      </w:pPr>
    </w:p>
    <w:p w14:paraId="41C855A1" w14:textId="77777777" w:rsidR="00806196" w:rsidRDefault="00806196" w:rsidP="002255F9">
      <w:pPr>
        <w:jc w:val="center"/>
        <w:rPr>
          <w:b/>
        </w:rPr>
      </w:pPr>
    </w:p>
    <w:p w14:paraId="3D89CED1" w14:textId="77777777" w:rsidR="00806196" w:rsidRDefault="00806196" w:rsidP="000F6F9A">
      <w:pPr>
        <w:autoSpaceDE w:val="0"/>
        <w:autoSpaceDN w:val="0"/>
        <w:adjustRightInd w:val="0"/>
        <w:spacing w:after="0" w:line="240" w:lineRule="auto"/>
        <w:rPr>
          <w:rFonts w:cs="Calibri"/>
          <w:color w:val="000000"/>
        </w:rPr>
      </w:pPr>
    </w:p>
    <w:p w14:paraId="6ACFECC8" w14:textId="77777777" w:rsidR="00806196" w:rsidRPr="000F6F9A" w:rsidRDefault="00806196" w:rsidP="000F6F9A">
      <w:pPr>
        <w:autoSpaceDE w:val="0"/>
        <w:autoSpaceDN w:val="0"/>
        <w:adjustRightInd w:val="0"/>
        <w:spacing w:after="0" w:line="240" w:lineRule="auto"/>
        <w:rPr>
          <w:rFonts w:cs="Calibri"/>
          <w:color w:val="000000"/>
        </w:rPr>
      </w:pPr>
    </w:p>
    <w:p w14:paraId="45BBB216" w14:textId="77777777" w:rsidR="00806196" w:rsidRPr="000F6F9A" w:rsidRDefault="00806196" w:rsidP="000F6F9A">
      <w:pPr>
        <w:autoSpaceDE w:val="0"/>
        <w:autoSpaceDN w:val="0"/>
        <w:adjustRightInd w:val="0"/>
        <w:spacing w:after="0" w:line="240" w:lineRule="auto"/>
        <w:rPr>
          <w:rFonts w:cs="Calibri"/>
          <w:color w:val="000000"/>
        </w:rPr>
      </w:pPr>
    </w:p>
    <w:p w14:paraId="4CABD287" w14:textId="77777777" w:rsidR="00806196" w:rsidRDefault="00806196" w:rsidP="002255F9">
      <w:pPr>
        <w:jc w:val="center"/>
        <w:rPr>
          <w:b/>
        </w:rPr>
      </w:pPr>
    </w:p>
    <w:p w14:paraId="76B86B64" w14:textId="77777777" w:rsidR="00806196" w:rsidRDefault="00806196" w:rsidP="002255F9">
      <w:pPr>
        <w:jc w:val="center"/>
        <w:rPr>
          <w:b/>
        </w:rPr>
      </w:pPr>
    </w:p>
    <w:p w14:paraId="1BFCE02E" w14:textId="77777777" w:rsidR="00806196" w:rsidRDefault="00806196" w:rsidP="002255F9">
      <w:pPr>
        <w:jc w:val="center"/>
        <w:rPr>
          <w:b/>
        </w:rPr>
      </w:pPr>
    </w:p>
    <w:p w14:paraId="4F30FA22" w14:textId="77777777" w:rsidR="00806196" w:rsidRDefault="00806196" w:rsidP="002255F9">
      <w:pPr>
        <w:jc w:val="center"/>
        <w:rPr>
          <w:b/>
        </w:rPr>
      </w:pPr>
    </w:p>
    <w:p w14:paraId="24F8D7C0" w14:textId="77777777" w:rsidR="00806196" w:rsidRDefault="00806196" w:rsidP="003868A5">
      <w:pPr>
        <w:jc w:val="center"/>
        <w:rPr>
          <w:b/>
        </w:rPr>
      </w:pPr>
    </w:p>
    <w:p w14:paraId="79799BB7" w14:textId="77777777" w:rsidR="00806196" w:rsidRDefault="00806196" w:rsidP="003868A5">
      <w:pPr>
        <w:jc w:val="center"/>
        <w:rPr>
          <w:b/>
        </w:rPr>
      </w:pPr>
    </w:p>
    <w:p w14:paraId="4957B9CF" w14:textId="77777777" w:rsidR="00806196" w:rsidRPr="002255F9" w:rsidRDefault="00806196" w:rsidP="00255B60">
      <w:pPr>
        <w:jc w:val="center"/>
        <w:rPr>
          <w:b/>
        </w:rPr>
      </w:pPr>
      <w:r>
        <w:rPr>
          <w:b/>
        </w:rPr>
        <w:lastRenderedPageBreak/>
        <w:t>Financial Hardship- Attachment A</w:t>
      </w:r>
    </w:p>
    <w:p w14:paraId="45801DA1" w14:textId="71E91E5D" w:rsidR="00806196" w:rsidRDefault="00806196" w:rsidP="00134609">
      <w:pPr>
        <w:jc w:val="center"/>
      </w:pPr>
      <w:r>
        <w:t>20</w:t>
      </w:r>
      <w:r w:rsidR="00E92CD3">
        <w:t>2</w:t>
      </w:r>
      <w:r w:rsidR="00F621D4">
        <w:t xml:space="preserve">2 </w:t>
      </w:r>
      <w:r>
        <w:t>POVERTY GUIDELINES FOR THE 48 CONTIGUOUS STATES WITH DISCOUNT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1486"/>
        <w:gridCol w:w="1502"/>
        <w:gridCol w:w="1483"/>
        <w:gridCol w:w="1502"/>
        <w:gridCol w:w="1484"/>
        <w:gridCol w:w="1484"/>
      </w:tblGrid>
      <w:tr w:rsidR="00806196" w14:paraId="63BB89BF" w14:textId="77777777" w:rsidTr="003E06AD">
        <w:tc>
          <w:tcPr>
            <w:tcW w:w="1522" w:type="dxa"/>
          </w:tcPr>
          <w:p w14:paraId="5EFD84C0" w14:textId="77777777" w:rsidR="00806196" w:rsidRPr="003E06AD" w:rsidRDefault="00806196" w:rsidP="003E06AD">
            <w:pPr>
              <w:jc w:val="center"/>
              <w:rPr>
                <w:b/>
              </w:rPr>
            </w:pPr>
            <w:r w:rsidRPr="003E06AD">
              <w:rPr>
                <w:b/>
              </w:rPr>
              <w:t>Family Size</w:t>
            </w:r>
          </w:p>
        </w:tc>
        <w:tc>
          <w:tcPr>
            <w:tcW w:w="9134" w:type="dxa"/>
            <w:gridSpan w:val="6"/>
          </w:tcPr>
          <w:p w14:paraId="3EDA9CBB" w14:textId="77777777" w:rsidR="00806196" w:rsidRPr="003E06AD" w:rsidRDefault="00806196" w:rsidP="003E06AD">
            <w:pPr>
              <w:jc w:val="center"/>
              <w:rPr>
                <w:b/>
              </w:rPr>
            </w:pPr>
            <w:r w:rsidRPr="003E06AD">
              <w:rPr>
                <w:b/>
              </w:rPr>
              <w:t>Gross Yearly Family Income (GYFI)</w:t>
            </w:r>
          </w:p>
        </w:tc>
      </w:tr>
      <w:tr w:rsidR="00806196" w14:paraId="64F67F68" w14:textId="77777777" w:rsidTr="003E06AD">
        <w:tc>
          <w:tcPr>
            <w:tcW w:w="1522" w:type="dxa"/>
          </w:tcPr>
          <w:p w14:paraId="2CA06018" w14:textId="77777777" w:rsidR="00806196" w:rsidRDefault="00806196" w:rsidP="003E06AD">
            <w:pPr>
              <w:jc w:val="center"/>
            </w:pPr>
          </w:p>
        </w:tc>
        <w:tc>
          <w:tcPr>
            <w:tcW w:w="1522" w:type="dxa"/>
          </w:tcPr>
          <w:p w14:paraId="1F934E4A" w14:textId="77777777" w:rsidR="00806196" w:rsidRPr="003E06AD" w:rsidRDefault="00806196" w:rsidP="003E06AD">
            <w:pPr>
              <w:jc w:val="center"/>
              <w:rPr>
                <w:i/>
              </w:rPr>
            </w:pPr>
            <w:r w:rsidRPr="003E06AD">
              <w:rPr>
                <w:i/>
              </w:rPr>
              <w:t>100% of FPL*</w:t>
            </w:r>
          </w:p>
        </w:tc>
        <w:tc>
          <w:tcPr>
            <w:tcW w:w="1522" w:type="dxa"/>
          </w:tcPr>
          <w:p w14:paraId="712F30FD" w14:textId="77777777" w:rsidR="00806196" w:rsidRDefault="00806196" w:rsidP="003E06AD">
            <w:pPr>
              <w:jc w:val="center"/>
            </w:pPr>
            <w:r>
              <w:t>125% of FPL*</w:t>
            </w:r>
          </w:p>
        </w:tc>
        <w:tc>
          <w:tcPr>
            <w:tcW w:w="1522" w:type="dxa"/>
          </w:tcPr>
          <w:p w14:paraId="3A775E62" w14:textId="77777777" w:rsidR="00806196" w:rsidRDefault="00806196" w:rsidP="003E06AD">
            <w:pPr>
              <w:jc w:val="center"/>
            </w:pPr>
            <w:r>
              <w:t>150% of FPL*</w:t>
            </w:r>
          </w:p>
        </w:tc>
        <w:tc>
          <w:tcPr>
            <w:tcW w:w="1522" w:type="dxa"/>
            <w:tcBorders>
              <w:top w:val="nil"/>
            </w:tcBorders>
          </w:tcPr>
          <w:p w14:paraId="106CB4D7" w14:textId="77777777" w:rsidR="00806196" w:rsidRDefault="00806196" w:rsidP="003E06AD">
            <w:pPr>
              <w:jc w:val="center"/>
            </w:pPr>
            <w:r>
              <w:t>175% of FPL*</w:t>
            </w:r>
          </w:p>
        </w:tc>
        <w:tc>
          <w:tcPr>
            <w:tcW w:w="1523" w:type="dxa"/>
            <w:tcBorders>
              <w:top w:val="nil"/>
            </w:tcBorders>
          </w:tcPr>
          <w:p w14:paraId="35624A6A" w14:textId="77777777" w:rsidR="00806196" w:rsidRDefault="00806196" w:rsidP="003E06AD">
            <w:pPr>
              <w:jc w:val="center"/>
            </w:pPr>
            <w:r>
              <w:t>200% of FPL*</w:t>
            </w:r>
          </w:p>
        </w:tc>
        <w:tc>
          <w:tcPr>
            <w:tcW w:w="1523" w:type="dxa"/>
          </w:tcPr>
          <w:p w14:paraId="16CD81BA" w14:textId="77777777" w:rsidR="00806196" w:rsidRDefault="00806196" w:rsidP="003E06AD">
            <w:pPr>
              <w:jc w:val="center"/>
            </w:pPr>
            <w:r>
              <w:t>&gt;200% of FPL*</w:t>
            </w:r>
          </w:p>
        </w:tc>
      </w:tr>
      <w:tr w:rsidR="00806196" w14:paraId="46272044" w14:textId="77777777" w:rsidTr="003E06AD">
        <w:tc>
          <w:tcPr>
            <w:tcW w:w="1522" w:type="dxa"/>
          </w:tcPr>
          <w:p w14:paraId="5F829385" w14:textId="77777777" w:rsidR="00806196" w:rsidRDefault="00806196" w:rsidP="003E06AD">
            <w:pPr>
              <w:jc w:val="center"/>
            </w:pPr>
            <w:r>
              <w:t>1</w:t>
            </w:r>
          </w:p>
        </w:tc>
        <w:tc>
          <w:tcPr>
            <w:tcW w:w="1522" w:type="dxa"/>
          </w:tcPr>
          <w:p w14:paraId="2F622DE2" w14:textId="1C90E618" w:rsidR="00806196" w:rsidRDefault="00806196" w:rsidP="003E06AD">
            <w:pPr>
              <w:jc w:val="center"/>
            </w:pPr>
            <w:r>
              <w:t>$1</w:t>
            </w:r>
            <w:r w:rsidR="00F621D4">
              <w:t>3,590</w:t>
            </w:r>
          </w:p>
        </w:tc>
        <w:tc>
          <w:tcPr>
            <w:tcW w:w="1522" w:type="dxa"/>
          </w:tcPr>
          <w:p w14:paraId="64870566" w14:textId="4B474C49" w:rsidR="00806196" w:rsidRDefault="00806196" w:rsidP="003E06AD">
            <w:pPr>
              <w:jc w:val="center"/>
            </w:pPr>
            <w:r>
              <w:t>$</w:t>
            </w:r>
            <w:r w:rsidR="00F621D4">
              <w:t>16,987.50</w:t>
            </w:r>
          </w:p>
        </w:tc>
        <w:tc>
          <w:tcPr>
            <w:tcW w:w="1522" w:type="dxa"/>
          </w:tcPr>
          <w:p w14:paraId="2AE71324" w14:textId="6D23D487" w:rsidR="00806196" w:rsidRDefault="00806196" w:rsidP="003E06AD">
            <w:pPr>
              <w:jc w:val="center"/>
            </w:pPr>
            <w:r>
              <w:t>$</w:t>
            </w:r>
            <w:r w:rsidR="00F621D4">
              <w:t>20,385</w:t>
            </w:r>
          </w:p>
        </w:tc>
        <w:tc>
          <w:tcPr>
            <w:tcW w:w="1522" w:type="dxa"/>
          </w:tcPr>
          <w:p w14:paraId="7DD613EE" w14:textId="65D8B5E3" w:rsidR="00806196" w:rsidRDefault="00806196" w:rsidP="003E06AD">
            <w:pPr>
              <w:jc w:val="center"/>
            </w:pPr>
            <w:r>
              <w:t>$</w:t>
            </w:r>
            <w:r w:rsidR="00E92CD3">
              <w:t>2</w:t>
            </w:r>
            <w:r w:rsidR="00F621D4">
              <w:t>3,782.50</w:t>
            </w:r>
          </w:p>
        </w:tc>
        <w:tc>
          <w:tcPr>
            <w:tcW w:w="1523" w:type="dxa"/>
          </w:tcPr>
          <w:p w14:paraId="18C79915" w14:textId="643C503A" w:rsidR="00806196" w:rsidRDefault="00806196" w:rsidP="003E06AD">
            <w:pPr>
              <w:jc w:val="center"/>
            </w:pPr>
            <w:r>
              <w:t>$</w:t>
            </w:r>
            <w:r w:rsidR="0064523C">
              <w:t>27,180</w:t>
            </w:r>
          </w:p>
        </w:tc>
        <w:tc>
          <w:tcPr>
            <w:tcW w:w="1523" w:type="dxa"/>
          </w:tcPr>
          <w:p w14:paraId="3C488BC7" w14:textId="33493B16" w:rsidR="00806196" w:rsidRDefault="00806196" w:rsidP="003E06AD">
            <w:pPr>
              <w:jc w:val="center"/>
            </w:pPr>
            <w:r>
              <w:t>$</w:t>
            </w:r>
            <w:r w:rsidR="0064523C">
              <w:t>27,181</w:t>
            </w:r>
          </w:p>
        </w:tc>
      </w:tr>
      <w:tr w:rsidR="00806196" w14:paraId="69456C1F" w14:textId="77777777" w:rsidTr="003E06AD">
        <w:tc>
          <w:tcPr>
            <w:tcW w:w="1522" w:type="dxa"/>
          </w:tcPr>
          <w:p w14:paraId="660DBBC6" w14:textId="77777777" w:rsidR="00806196" w:rsidRDefault="00806196" w:rsidP="003E06AD">
            <w:pPr>
              <w:jc w:val="center"/>
            </w:pPr>
            <w:r>
              <w:t>2</w:t>
            </w:r>
          </w:p>
        </w:tc>
        <w:tc>
          <w:tcPr>
            <w:tcW w:w="1522" w:type="dxa"/>
          </w:tcPr>
          <w:p w14:paraId="37E98A6C" w14:textId="7D5E315B" w:rsidR="00806196" w:rsidRDefault="00806196" w:rsidP="003E06AD">
            <w:pPr>
              <w:jc w:val="center"/>
            </w:pPr>
            <w:r>
              <w:t>$</w:t>
            </w:r>
            <w:r w:rsidR="00E92CD3">
              <w:t>1</w:t>
            </w:r>
            <w:r w:rsidR="00F621D4">
              <w:t>8,310</w:t>
            </w:r>
          </w:p>
        </w:tc>
        <w:tc>
          <w:tcPr>
            <w:tcW w:w="1522" w:type="dxa"/>
          </w:tcPr>
          <w:p w14:paraId="157035DE" w14:textId="3FD7FA77" w:rsidR="00806196" w:rsidRDefault="00806196" w:rsidP="003E06AD">
            <w:pPr>
              <w:jc w:val="center"/>
            </w:pPr>
            <w:r>
              <w:t>$</w:t>
            </w:r>
            <w:r w:rsidR="00F621D4">
              <w:t>22,887.50</w:t>
            </w:r>
          </w:p>
        </w:tc>
        <w:tc>
          <w:tcPr>
            <w:tcW w:w="1522" w:type="dxa"/>
          </w:tcPr>
          <w:p w14:paraId="0CCF36F4" w14:textId="43AF848A" w:rsidR="00806196" w:rsidRDefault="00806196" w:rsidP="003E06AD">
            <w:pPr>
              <w:jc w:val="center"/>
            </w:pPr>
            <w:r>
              <w:t>$</w:t>
            </w:r>
            <w:r w:rsidR="00F621D4">
              <w:t>27,465</w:t>
            </w:r>
          </w:p>
        </w:tc>
        <w:tc>
          <w:tcPr>
            <w:tcW w:w="1522" w:type="dxa"/>
          </w:tcPr>
          <w:p w14:paraId="047BF60D" w14:textId="2CB1D6F0" w:rsidR="00806196" w:rsidRDefault="00806196" w:rsidP="003E06AD">
            <w:pPr>
              <w:jc w:val="center"/>
            </w:pPr>
            <w:r>
              <w:t>$</w:t>
            </w:r>
            <w:r w:rsidR="00F621D4">
              <w:t>32,042.50</w:t>
            </w:r>
          </w:p>
        </w:tc>
        <w:tc>
          <w:tcPr>
            <w:tcW w:w="1523" w:type="dxa"/>
          </w:tcPr>
          <w:p w14:paraId="229B082C" w14:textId="19D67DE2" w:rsidR="00806196" w:rsidRDefault="00806196" w:rsidP="003E06AD">
            <w:pPr>
              <w:jc w:val="center"/>
            </w:pPr>
            <w:r>
              <w:t>$</w:t>
            </w:r>
            <w:r w:rsidR="0064523C">
              <w:t>36,620</w:t>
            </w:r>
          </w:p>
        </w:tc>
        <w:tc>
          <w:tcPr>
            <w:tcW w:w="1523" w:type="dxa"/>
          </w:tcPr>
          <w:p w14:paraId="30954359" w14:textId="1AD664FA" w:rsidR="00806196" w:rsidRDefault="00806196" w:rsidP="003E06AD">
            <w:pPr>
              <w:jc w:val="center"/>
            </w:pPr>
            <w:r>
              <w:t>$</w:t>
            </w:r>
            <w:r w:rsidR="0064523C">
              <w:t>36,621</w:t>
            </w:r>
          </w:p>
        </w:tc>
      </w:tr>
      <w:tr w:rsidR="00806196" w14:paraId="441DDA15" w14:textId="77777777" w:rsidTr="003E06AD">
        <w:tc>
          <w:tcPr>
            <w:tcW w:w="1522" w:type="dxa"/>
          </w:tcPr>
          <w:p w14:paraId="2751C358" w14:textId="77777777" w:rsidR="00806196" w:rsidRDefault="00806196" w:rsidP="003E06AD">
            <w:pPr>
              <w:jc w:val="center"/>
            </w:pPr>
            <w:r>
              <w:t>3</w:t>
            </w:r>
          </w:p>
        </w:tc>
        <w:tc>
          <w:tcPr>
            <w:tcW w:w="1522" w:type="dxa"/>
          </w:tcPr>
          <w:p w14:paraId="06BFD7E5" w14:textId="43CAC20F" w:rsidR="00806196" w:rsidRDefault="00806196" w:rsidP="003E06AD">
            <w:pPr>
              <w:jc w:val="center"/>
            </w:pPr>
            <w:r>
              <w:t>$</w:t>
            </w:r>
            <w:r w:rsidR="00F621D4">
              <w:t>23,030</w:t>
            </w:r>
          </w:p>
        </w:tc>
        <w:tc>
          <w:tcPr>
            <w:tcW w:w="1522" w:type="dxa"/>
          </w:tcPr>
          <w:p w14:paraId="08CA2644" w14:textId="76BE75F2" w:rsidR="00806196" w:rsidRDefault="00806196" w:rsidP="003E06AD">
            <w:pPr>
              <w:jc w:val="center"/>
            </w:pPr>
            <w:r>
              <w:t>$</w:t>
            </w:r>
            <w:r w:rsidR="00E92CD3">
              <w:t>2</w:t>
            </w:r>
            <w:r w:rsidR="00F621D4">
              <w:t>8,787.50</w:t>
            </w:r>
          </w:p>
        </w:tc>
        <w:tc>
          <w:tcPr>
            <w:tcW w:w="1522" w:type="dxa"/>
          </w:tcPr>
          <w:p w14:paraId="4E2AA969" w14:textId="5690F016" w:rsidR="00806196" w:rsidRDefault="00806196" w:rsidP="003E06AD">
            <w:pPr>
              <w:jc w:val="center"/>
            </w:pPr>
            <w:r>
              <w:t>$</w:t>
            </w:r>
            <w:r w:rsidR="00F621D4">
              <w:t>34,545</w:t>
            </w:r>
          </w:p>
        </w:tc>
        <w:tc>
          <w:tcPr>
            <w:tcW w:w="1522" w:type="dxa"/>
          </w:tcPr>
          <w:p w14:paraId="55B20F83" w14:textId="2680ED2C" w:rsidR="00806196" w:rsidRDefault="00806196" w:rsidP="003E06AD">
            <w:pPr>
              <w:jc w:val="center"/>
            </w:pPr>
            <w:r>
              <w:t>$</w:t>
            </w:r>
            <w:r w:rsidR="00F621D4">
              <w:t>40,302.50</w:t>
            </w:r>
          </w:p>
        </w:tc>
        <w:tc>
          <w:tcPr>
            <w:tcW w:w="1523" w:type="dxa"/>
          </w:tcPr>
          <w:p w14:paraId="2B0A03C9" w14:textId="54F695CF" w:rsidR="00806196" w:rsidRDefault="00806196" w:rsidP="003E06AD">
            <w:pPr>
              <w:jc w:val="center"/>
            </w:pPr>
            <w:r>
              <w:t>$</w:t>
            </w:r>
            <w:r w:rsidR="0064523C">
              <w:t>46,060</w:t>
            </w:r>
          </w:p>
        </w:tc>
        <w:tc>
          <w:tcPr>
            <w:tcW w:w="1523" w:type="dxa"/>
          </w:tcPr>
          <w:p w14:paraId="3A3FFEC7" w14:textId="7DAFB717" w:rsidR="00806196" w:rsidRDefault="00806196" w:rsidP="003E06AD">
            <w:pPr>
              <w:jc w:val="center"/>
            </w:pPr>
            <w:r>
              <w:t>$</w:t>
            </w:r>
            <w:r w:rsidR="0064523C">
              <w:t>46,061</w:t>
            </w:r>
          </w:p>
        </w:tc>
      </w:tr>
      <w:tr w:rsidR="00806196" w14:paraId="2BB041DB" w14:textId="77777777" w:rsidTr="003E06AD">
        <w:tc>
          <w:tcPr>
            <w:tcW w:w="1522" w:type="dxa"/>
          </w:tcPr>
          <w:p w14:paraId="48441D89" w14:textId="77777777" w:rsidR="00806196" w:rsidRDefault="00806196" w:rsidP="003E06AD">
            <w:pPr>
              <w:jc w:val="center"/>
            </w:pPr>
            <w:r>
              <w:t>4</w:t>
            </w:r>
          </w:p>
        </w:tc>
        <w:tc>
          <w:tcPr>
            <w:tcW w:w="1522" w:type="dxa"/>
          </w:tcPr>
          <w:p w14:paraId="782DFCAA" w14:textId="645581E9" w:rsidR="00806196" w:rsidRDefault="00806196" w:rsidP="003E06AD">
            <w:pPr>
              <w:jc w:val="center"/>
            </w:pPr>
            <w:r>
              <w:t>$</w:t>
            </w:r>
            <w:r w:rsidR="00F621D4">
              <w:t>27,750</w:t>
            </w:r>
          </w:p>
        </w:tc>
        <w:tc>
          <w:tcPr>
            <w:tcW w:w="1522" w:type="dxa"/>
          </w:tcPr>
          <w:p w14:paraId="1742F52E" w14:textId="71F0E0CE" w:rsidR="00806196" w:rsidRDefault="00806196" w:rsidP="003E06AD">
            <w:pPr>
              <w:jc w:val="center"/>
            </w:pPr>
            <w:r>
              <w:t>$</w:t>
            </w:r>
            <w:r w:rsidR="00F621D4">
              <w:t>34,687.50</w:t>
            </w:r>
          </w:p>
        </w:tc>
        <w:tc>
          <w:tcPr>
            <w:tcW w:w="1522" w:type="dxa"/>
          </w:tcPr>
          <w:p w14:paraId="7EC49D14" w14:textId="544ABC1F" w:rsidR="00806196" w:rsidRDefault="00806196" w:rsidP="003E06AD">
            <w:pPr>
              <w:jc w:val="center"/>
            </w:pPr>
            <w:r>
              <w:t>$</w:t>
            </w:r>
            <w:r w:rsidR="00F621D4">
              <w:t>41,625</w:t>
            </w:r>
          </w:p>
        </w:tc>
        <w:tc>
          <w:tcPr>
            <w:tcW w:w="1522" w:type="dxa"/>
          </w:tcPr>
          <w:p w14:paraId="57CB1162" w14:textId="4D721D3A" w:rsidR="00806196" w:rsidRDefault="00806196" w:rsidP="003E06AD">
            <w:pPr>
              <w:jc w:val="center"/>
            </w:pPr>
            <w:r>
              <w:t>$</w:t>
            </w:r>
            <w:r w:rsidR="00F621D4">
              <w:t>48,562.50</w:t>
            </w:r>
          </w:p>
        </w:tc>
        <w:tc>
          <w:tcPr>
            <w:tcW w:w="1523" w:type="dxa"/>
          </w:tcPr>
          <w:p w14:paraId="2466C607" w14:textId="38732324" w:rsidR="00806196" w:rsidRDefault="00806196" w:rsidP="003E06AD">
            <w:pPr>
              <w:jc w:val="center"/>
            </w:pPr>
            <w:r>
              <w:t>$</w:t>
            </w:r>
            <w:r w:rsidR="0064523C">
              <w:t>55,500</w:t>
            </w:r>
          </w:p>
        </w:tc>
        <w:tc>
          <w:tcPr>
            <w:tcW w:w="1523" w:type="dxa"/>
          </w:tcPr>
          <w:p w14:paraId="15C7C3D3" w14:textId="72832415" w:rsidR="00806196" w:rsidRDefault="00806196" w:rsidP="003E06AD">
            <w:pPr>
              <w:jc w:val="center"/>
            </w:pPr>
            <w:r>
              <w:t>$</w:t>
            </w:r>
            <w:r w:rsidR="0064523C">
              <w:t>55,501</w:t>
            </w:r>
          </w:p>
        </w:tc>
      </w:tr>
      <w:tr w:rsidR="00806196" w14:paraId="6E68CEB4" w14:textId="77777777" w:rsidTr="003E06AD">
        <w:tc>
          <w:tcPr>
            <w:tcW w:w="1522" w:type="dxa"/>
          </w:tcPr>
          <w:p w14:paraId="23DB3DFC" w14:textId="77777777" w:rsidR="00806196" w:rsidRDefault="00806196" w:rsidP="003E06AD">
            <w:pPr>
              <w:jc w:val="center"/>
            </w:pPr>
            <w:r>
              <w:t>5</w:t>
            </w:r>
          </w:p>
        </w:tc>
        <w:tc>
          <w:tcPr>
            <w:tcW w:w="1522" w:type="dxa"/>
          </w:tcPr>
          <w:p w14:paraId="2CE5B4B4" w14:textId="67FFC28B" w:rsidR="00806196" w:rsidRDefault="00806196" w:rsidP="003E06AD">
            <w:pPr>
              <w:jc w:val="center"/>
            </w:pPr>
            <w:r>
              <w:t>$</w:t>
            </w:r>
            <w:r w:rsidR="00F621D4">
              <w:t>32,470</w:t>
            </w:r>
          </w:p>
        </w:tc>
        <w:tc>
          <w:tcPr>
            <w:tcW w:w="1522" w:type="dxa"/>
          </w:tcPr>
          <w:p w14:paraId="03523429" w14:textId="00C7AF45" w:rsidR="00806196" w:rsidRDefault="00806196" w:rsidP="003E06AD">
            <w:pPr>
              <w:jc w:val="center"/>
            </w:pPr>
            <w:r>
              <w:t>$</w:t>
            </w:r>
            <w:r w:rsidR="00F621D4">
              <w:t>40,587.50</w:t>
            </w:r>
          </w:p>
        </w:tc>
        <w:tc>
          <w:tcPr>
            <w:tcW w:w="1522" w:type="dxa"/>
          </w:tcPr>
          <w:p w14:paraId="03A7C969" w14:textId="7A77581F" w:rsidR="00806196" w:rsidRDefault="00806196" w:rsidP="003E06AD">
            <w:pPr>
              <w:jc w:val="center"/>
            </w:pPr>
            <w:r>
              <w:t>$4</w:t>
            </w:r>
            <w:r w:rsidR="00F621D4">
              <w:t>8, 705</w:t>
            </w:r>
          </w:p>
        </w:tc>
        <w:tc>
          <w:tcPr>
            <w:tcW w:w="1522" w:type="dxa"/>
          </w:tcPr>
          <w:p w14:paraId="56E683AF" w14:textId="3F6EBA58" w:rsidR="00806196" w:rsidRDefault="00806196" w:rsidP="003E06AD">
            <w:pPr>
              <w:jc w:val="center"/>
            </w:pPr>
            <w:r>
              <w:t>$</w:t>
            </w:r>
            <w:r w:rsidR="00E92CD3">
              <w:t>5</w:t>
            </w:r>
            <w:r w:rsidR="00F621D4">
              <w:t>6,822.50</w:t>
            </w:r>
          </w:p>
        </w:tc>
        <w:tc>
          <w:tcPr>
            <w:tcW w:w="1523" w:type="dxa"/>
          </w:tcPr>
          <w:p w14:paraId="6456A66E" w14:textId="72981554" w:rsidR="00806196" w:rsidRDefault="00806196" w:rsidP="003E06AD">
            <w:pPr>
              <w:jc w:val="center"/>
            </w:pPr>
            <w:r>
              <w:t>$</w:t>
            </w:r>
            <w:r w:rsidR="0064523C">
              <w:t>64,940</w:t>
            </w:r>
          </w:p>
        </w:tc>
        <w:tc>
          <w:tcPr>
            <w:tcW w:w="1523" w:type="dxa"/>
          </w:tcPr>
          <w:p w14:paraId="6B3BC105" w14:textId="32AED98E" w:rsidR="00806196" w:rsidRDefault="00806196" w:rsidP="003E06AD">
            <w:pPr>
              <w:jc w:val="center"/>
            </w:pPr>
            <w:r>
              <w:t>$</w:t>
            </w:r>
            <w:r w:rsidR="0064523C">
              <w:t>64,941</w:t>
            </w:r>
          </w:p>
        </w:tc>
      </w:tr>
      <w:tr w:rsidR="00806196" w14:paraId="17FC4957" w14:textId="77777777" w:rsidTr="003E06AD">
        <w:tc>
          <w:tcPr>
            <w:tcW w:w="1522" w:type="dxa"/>
          </w:tcPr>
          <w:p w14:paraId="45CED331" w14:textId="77777777" w:rsidR="00806196" w:rsidRDefault="00806196" w:rsidP="003E06AD">
            <w:pPr>
              <w:jc w:val="center"/>
            </w:pPr>
            <w:r>
              <w:t>6</w:t>
            </w:r>
          </w:p>
        </w:tc>
        <w:tc>
          <w:tcPr>
            <w:tcW w:w="1522" w:type="dxa"/>
          </w:tcPr>
          <w:p w14:paraId="2A88C5C2" w14:textId="2BD1060E" w:rsidR="00806196" w:rsidRDefault="00806196" w:rsidP="003E06AD">
            <w:pPr>
              <w:jc w:val="center"/>
            </w:pPr>
            <w:r>
              <w:t>$</w:t>
            </w:r>
            <w:r w:rsidR="00F621D4">
              <w:t>37,190</w:t>
            </w:r>
          </w:p>
        </w:tc>
        <w:tc>
          <w:tcPr>
            <w:tcW w:w="1522" w:type="dxa"/>
          </w:tcPr>
          <w:p w14:paraId="5C177DD7" w14:textId="699D2653" w:rsidR="00806196" w:rsidRDefault="00806196" w:rsidP="003E06AD">
            <w:pPr>
              <w:jc w:val="center"/>
            </w:pPr>
            <w:r>
              <w:t>$</w:t>
            </w:r>
            <w:r w:rsidR="00F621D4">
              <w:t>46,487.50</w:t>
            </w:r>
          </w:p>
        </w:tc>
        <w:tc>
          <w:tcPr>
            <w:tcW w:w="1522" w:type="dxa"/>
          </w:tcPr>
          <w:p w14:paraId="0C437D32" w14:textId="541AB6A9" w:rsidR="00806196" w:rsidRDefault="00806196" w:rsidP="003E06AD">
            <w:pPr>
              <w:jc w:val="center"/>
            </w:pPr>
            <w:r>
              <w:t>$</w:t>
            </w:r>
            <w:r w:rsidR="00F621D4">
              <w:t>55,785</w:t>
            </w:r>
          </w:p>
        </w:tc>
        <w:tc>
          <w:tcPr>
            <w:tcW w:w="1522" w:type="dxa"/>
          </w:tcPr>
          <w:p w14:paraId="1426A3B6" w14:textId="6BE3F669" w:rsidR="00806196" w:rsidRDefault="00806196" w:rsidP="003E06AD">
            <w:pPr>
              <w:jc w:val="center"/>
            </w:pPr>
            <w:r>
              <w:t>$</w:t>
            </w:r>
            <w:r w:rsidR="00F621D4">
              <w:t>65,082.50</w:t>
            </w:r>
          </w:p>
        </w:tc>
        <w:tc>
          <w:tcPr>
            <w:tcW w:w="1523" w:type="dxa"/>
          </w:tcPr>
          <w:p w14:paraId="2963279A" w14:textId="4E5EF1D4" w:rsidR="00806196" w:rsidRDefault="00806196" w:rsidP="003E06AD">
            <w:pPr>
              <w:jc w:val="center"/>
            </w:pPr>
            <w:r>
              <w:t>$</w:t>
            </w:r>
            <w:r w:rsidR="0064523C">
              <w:t>74,380</w:t>
            </w:r>
          </w:p>
        </w:tc>
        <w:tc>
          <w:tcPr>
            <w:tcW w:w="1523" w:type="dxa"/>
          </w:tcPr>
          <w:p w14:paraId="5BF31869" w14:textId="25EAA8E4" w:rsidR="00806196" w:rsidRDefault="00806196" w:rsidP="003E06AD">
            <w:pPr>
              <w:jc w:val="center"/>
            </w:pPr>
            <w:r>
              <w:t>$</w:t>
            </w:r>
            <w:r w:rsidR="0064523C">
              <w:t>74,381</w:t>
            </w:r>
          </w:p>
        </w:tc>
      </w:tr>
      <w:tr w:rsidR="00806196" w14:paraId="1FA0C872" w14:textId="77777777" w:rsidTr="003E06AD">
        <w:tc>
          <w:tcPr>
            <w:tcW w:w="1522" w:type="dxa"/>
          </w:tcPr>
          <w:p w14:paraId="4496563D" w14:textId="77777777" w:rsidR="00806196" w:rsidRDefault="00806196" w:rsidP="003E06AD">
            <w:pPr>
              <w:jc w:val="center"/>
            </w:pPr>
            <w:r>
              <w:t>7</w:t>
            </w:r>
          </w:p>
        </w:tc>
        <w:tc>
          <w:tcPr>
            <w:tcW w:w="1522" w:type="dxa"/>
          </w:tcPr>
          <w:p w14:paraId="56772E83" w14:textId="1D249864" w:rsidR="00806196" w:rsidRDefault="00806196" w:rsidP="003E06AD">
            <w:pPr>
              <w:jc w:val="center"/>
            </w:pPr>
            <w:r>
              <w:t>$</w:t>
            </w:r>
            <w:r w:rsidR="00F621D4">
              <w:t>41,910</w:t>
            </w:r>
          </w:p>
        </w:tc>
        <w:tc>
          <w:tcPr>
            <w:tcW w:w="1522" w:type="dxa"/>
          </w:tcPr>
          <w:p w14:paraId="354034F4" w14:textId="3F386DDF" w:rsidR="00806196" w:rsidRDefault="00806196" w:rsidP="003E06AD">
            <w:pPr>
              <w:jc w:val="center"/>
            </w:pPr>
            <w:r>
              <w:t>$</w:t>
            </w:r>
            <w:r w:rsidR="00F621D4">
              <w:t>52,387.50</w:t>
            </w:r>
          </w:p>
        </w:tc>
        <w:tc>
          <w:tcPr>
            <w:tcW w:w="1522" w:type="dxa"/>
          </w:tcPr>
          <w:p w14:paraId="7B3C348D" w14:textId="10E500EF" w:rsidR="00806196" w:rsidRDefault="00806196" w:rsidP="003E06AD">
            <w:pPr>
              <w:jc w:val="center"/>
            </w:pPr>
            <w:r>
              <w:t>$</w:t>
            </w:r>
            <w:r w:rsidR="00F621D4">
              <w:t>62,865</w:t>
            </w:r>
          </w:p>
        </w:tc>
        <w:tc>
          <w:tcPr>
            <w:tcW w:w="1522" w:type="dxa"/>
          </w:tcPr>
          <w:p w14:paraId="4FB9031A" w14:textId="16E46AD3" w:rsidR="00806196" w:rsidRDefault="00806196" w:rsidP="003E06AD">
            <w:pPr>
              <w:jc w:val="center"/>
            </w:pPr>
            <w:r>
              <w:t>$</w:t>
            </w:r>
            <w:r w:rsidR="00F621D4">
              <w:t>73,342.50</w:t>
            </w:r>
          </w:p>
        </w:tc>
        <w:tc>
          <w:tcPr>
            <w:tcW w:w="1523" w:type="dxa"/>
          </w:tcPr>
          <w:p w14:paraId="07B8DC48" w14:textId="349C176C" w:rsidR="00806196" w:rsidRDefault="00806196" w:rsidP="003E06AD">
            <w:pPr>
              <w:jc w:val="center"/>
            </w:pPr>
            <w:r>
              <w:t>$</w:t>
            </w:r>
            <w:r w:rsidR="0064523C">
              <w:t>83,820</w:t>
            </w:r>
          </w:p>
        </w:tc>
        <w:tc>
          <w:tcPr>
            <w:tcW w:w="1523" w:type="dxa"/>
          </w:tcPr>
          <w:p w14:paraId="59E775D8" w14:textId="1E0C410E" w:rsidR="00806196" w:rsidRDefault="00806196" w:rsidP="003E06AD">
            <w:pPr>
              <w:jc w:val="center"/>
            </w:pPr>
            <w:r>
              <w:t>$</w:t>
            </w:r>
            <w:r w:rsidR="0064523C">
              <w:t>83,821</w:t>
            </w:r>
          </w:p>
        </w:tc>
      </w:tr>
      <w:tr w:rsidR="00806196" w14:paraId="6DA48D2C" w14:textId="77777777" w:rsidTr="003E06AD">
        <w:tc>
          <w:tcPr>
            <w:tcW w:w="1522" w:type="dxa"/>
          </w:tcPr>
          <w:p w14:paraId="7636833F" w14:textId="77777777" w:rsidR="00806196" w:rsidRDefault="00806196" w:rsidP="003E06AD">
            <w:pPr>
              <w:jc w:val="center"/>
            </w:pPr>
            <w:r>
              <w:t>8</w:t>
            </w:r>
          </w:p>
        </w:tc>
        <w:tc>
          <w:tcPr>
            <w:tcW w:w="1522" w:type="dxa"/>
          </w:tcPr>
          <w:p w14:paraId="2455ECD1" w14:textId="5BD382B4" w:rsidR="00806196" w:rsidRDefault="00806196" w:rsidP="003E06AD">
            <w:pPr>
              <w:jc w:val="center"/>
            </w:pPr>
            <w:r>
              <w:t>$4</w:t>
            </w:r>
            <w:r w:rsidR="00F621D4">
              <w:t>6,630</w:t>
            </w:r>
          </w:p>
        </w:tc>
        <w:tc>
          <w:tcPr>
            <w:tcW w:w="1522" w:type="dxa"/>
          </w:tcPr>
          <w:p w14:paraId="0F6ADB2E" w14:textId="0833F041" w:rsidR="00806196" w:rsidRDefault="00806196" w:rsidP="003E06AD">
            <w:pPr>
              <w:jc w:val="center"/>
            </w:pPr>
            <w:r>
              <w:t>$</w:t>
            </w:r>
            <w:r w:rsidR="00F621D4">
              <w:t>58,287.50</w:t>
            </w:r>
          </w:p>
        </w:tc>
        <w:tc>
          <w:tcPr>
            <w:tcW w:w="1522" w:type="dxa"/>
          </w:tcPr>
          <w:p w14:paraId="1167319B" w14:textId="7A816A0E" w:rsidR="00806196" w:rsidRDefault="00806196" w:rsidP="003E06AD">
            <w:pPr>
              <w:jc w:val="center"/>
            </w:pPr>
            <w:r>
              <w:t>$</w:t>
            </w:r>
            <w:r w:rsidR="00F621D4">
              <w:t>69,945</w:t>
            </w:r>
          </w:p>
        </w:tc>
        <w:tc>
          <w:tcPr>
            <w:tcW w:w="1522" w:type="dxa"/>
          </w:tcPr>
          <w:p w14:paraId="3EE6BC22" w14:textId="57121815" w:rsidR="00806196" w:rsidRDefault="00806196" w:rsidP="003E06AD">
            <w:pPr>
              <w:jc w:val="center"/>
            </w:pPr>
            <w:r>
              <w:t>$</w:t>
            </w:r>
            <w:r w:rsidR="00F621D4">
              <w:t>81,602.50</w:t>
            </w:r>
          </w:p>
        </w:tc>
        <w:tc>
          <w:tcPr>
            <w:tcW w:w="1523" w:type="dxa"/>
          </w:tcPr>
          <w:p w14:paraId="34CC405D" w14:textId="0FCB5C3D" w:rsidR="00806196" w:rsidRDefault="00806196" w:rsidP="003E06AD">
            <w:pPr>
              <w:jc w:val="center"/>
            </w:pPr>
            <w:r>
              <w:t>$</w:t>
            </w:r>
            <w:r w:rsidR="0064523C">
              <w:t>93,260</w:t>
            </w:r>
          </w:p>
        </w:tc>
        <w:tc>
          <w:tcPr>
            <w:tcW w:w="1523" w:type="dxa"/>
          </w:tcPr>
          <w:p w14:paraId="1ACE0BBA" w14:textId="286E754B" w:rsidR="00806196" w:rsidRDefault="00806196" w:rsidP="003E06AD">
            <w:pPr>
              <w:jc w:val="center"/>
            </w:pPr>
            <w:r>
              <w:t>$</w:t>
            </w:r>
            <w:r w:rsidR="0064523C">
              <w:t>93,261</w:t>
            </w:r>
          </w:p>
        </w:tc>
      </w:tr>
      <w:tr w:rsidR="00806196" w14:paraId="2603F887" w14:textId="77777777" w:rsidTr="003E06AD">
        <w:tc>
          <w:tcPr>
            <w:tcW w:w="1522" w:type="dxa"/>
          </w:tcPr>
          <w:p w14:paraId="5CC8D070" w14:textId="77777777" w:rsidR="00806196" w:rsidRPr="003E06AD" w:rsidRDefault="00806196" w:rsidP="003E06AD">
            <w:pPr>
              <w:jc w:val="center"/>
              <w:rPr>
                <w:i/>
              </w:rPr>
            </w:pPr>
            <w:r w:rsidRPr="003E06AD">
              <w:rPr>
                <w:i/>
              </w:rPr>
              <w:t>More than 8</w:t>
            </w:r>
          </w:p>
        </w:tc>
        <w:tc>
          <w:tcPr>
            <w:tcW w:w="9134" w:type="dxa"/>
            <w:gridSpan w:val="6"/>
          </w:tcPr>
          <w:p w14:paraId="1EF1317B" w14:textId="16CB2FA5" w:rsidR="00806196" w:rsidRPr="003E06AD" w:rsidRDefault="00806196" w:rsidP="003E06AD">
            <w:pPr>
              <w:jc w:val="center"/>
              <w:rPr>
                <w:i/>
              </w:rPr>
            </w:pPr>
            <w:r w:rsidRPr="003E06AD">
              <w:rPr>
                <w:i/>
              </w:rPr>
              <w:t>For families/households with more than 8 persons, add $4,</w:t>
            </w:r>
            <w:r w:rsidR="0064523C">
              <w:rPr>
                <w:i/>
              </w:rPr>
              <w:t>720</w:t>
            </w:r>
            <w:r w:rsidRPr="003E06AD">
              <w:rPr>
                <w:i/>
              </w:rPr>
              <w:t xml:space="preserve"> to the 100% of FPL for each</w:t>
            </w:r>
          </w:p>
        </w:tc>
      </w:tr>
      <w:tr w:rsidR="00806196" w14:paraId="61B6F4FA" w14:textId="77777777" w:rsidTr="003E06AD">
        <w:tc>
          <w:tcPr>
            <w:tcW w:w="1522" w:type="dxa"/>
          </w:tcPr>
          <w:p w14:paraId="01621968" w14:textId="77777777" w:rsidR="00806196" w:rsidRPr="003E06AD" w:rsidRDefault="00806196" w:rsidP="003E06AD">
            <w:pPr>
              <w:jc w:val="center"/>
              <w:rPr>
                <w:b/>
                <w:i/>
              </w:rPr>
            </w:pPr>
            <w:r w:rsidRPr="003E06AD">
              <w:rPr>
                <w:b/>
                <w:i/>
              </w:rPr>
              <w:t>Discount if &lt;=GYFI</w:t>
            </w:r>
          </w:p>
        </w:tc>
        <w:tc>
          <w:tcPr>
            <w:tcW w:w="1522" w:type="dxa"/>
          </w:tcPr>
          <w:p w14:paraId="2B754D66" w14:textId="50FA1BD3" w:rsidR="00806196" w:rsidRDefault="001707CD" w:rsidP="003E06AD">
            <w:pPr>
              <w:jc w:val="center"/>
            </w:pPr>
            <w:r>
              <w:t>Nominal Fee $10.00</w:t>
            </w:r>
          </w:p>
        </w:tc>
        <w:tc>
          <w:tcPr>
            <w:tcW w:w="1522" w:type="dxa"/>
          </w:tcPr>
          <w:p w14:paraId="4E2718BF" w14:textId="77777777" w:rsidR="00806196" w:rsidRDefault="00806196" w:rsidP="003E06AD">
            <w:pPr>
              <w:jc w:val="center"/>
            </w:pPr>
            <w:r>
              <w:t>80%</w:t>
            </w:r>
          </w:p>
        </w:tc>
        <w:tc>
          <w:tcPr>
            <w:tcW w:w="1522" w:type="dxa"/>
          </w:tcPr>
          <w:p w14:paraId="4CED42CC" w14:textId="77777777" w:rsidR="00806196" w:rsidRDefault="00806196" w:rsidP="003E06AD">
            <w:pPr>
              <w:jc w:val="center"/>
            </w:pPr>
            <w:r>
              <w:t>60%</w:t>
            </w:r>
          </w:p>
        </w:tc>
        <w:tc>
          <w:tcPr>
            <w:tcW w:w="1522" w:type="dxa"/>
          </w:tcPr>
          <w:p w14:paraId="45286161" w14:textId="77777777" w:rsidR="00806196" w:rsidRDefault="00806196" w:rsidP="003E06AD">
            <w:pPr>
              <w:jc w:val="center"/>
            </w:pPr>
            <w:r>
              <w:t>40%</w:t>
            </w:r>
          </w:p>
        </w:tc>
        <w:tc>
          <w:tcPr>
            <w:tcW w:w="1523" w:type="dxa"/>
            <w:tcBorders>
              <w:top w:val="nil"/>
            </w:tcBorders>
          </w:tcPr>
          <w:p w14:paraId="392C94D7" w14:textId="77777777" w:rsidR="00806196" w:rsidRDefault="00806196" w:rsidP="003E06AD">
            <w:pPr>
              <w:jc w:val="center"/>
            </w:pPr>
            <w:r>
              <w:t>20%</w:t>
            </w:r>
          </w:p>
        </w:tc>
        <w:tc>
          <w:tcPr>
            <w:tcW w:w="1523" w:type="dxa"/>
            <w:tcBorders>
              <w:top w:val="nil"/>
            </w:tcBorders>
          </w:tcPr>
          <w:p w14:paraId="7E56C455" w14:textId="77777777" w:rsidR="00806196" w:rsidRDefault="00806196" w:rsidP="003E06AD">
            <w:pPr>
              <w:jc w:val="center"/>
            </w:pPr>
            <w:r>
              <w:t>0%</w:t>
            </w:r>
          </w:p>
        </w:tc>
      </w:tr>
    </w:tbl>
    <w:p w14:paraId="42E0FDA7" w14:textId="77777777" w:rsidR="00806196" w:rsidRDefault="00806196" w:rsidP="00AE47E3">
      <w:pPr>
        <w:jc w:val="center"/>
      </w:pPr>
    </w:p>
    <w:p w14:paraId="4C6FB98C" w14:textId="77777777" w:rsidR="00806196" w:rsidRDefault="00806196" w:rsidP="00854DDB">
      <w:pPr>
        <w:jc w:val="both"/>
      </w:pPr>
      <w:r>
        <w:t>Payment plans are available</w:t>
      </w:r>
    </w:p>
    <w:p w14:paraId="752E0D71" w14:textId="77777777" w:rsidR="00806196" w:rsidRDefault="00806196" w:rsidP="00854DDB">
      <w:pPr>
        <w:jc w:val="both"/>
        <w:rPr>
          <w:i/>
        </w:rPr>
      </w:pPr>
      <w:r>
        <w:rPr>
          <w:i/>
        </w:rPr>
        <w:t xml:space="preserve">*FPL= Federal Poverty Level as specified by the Department of Health and Human Services. </w:t>
      </w:r>
    </w:p>
    <w:p w14:paraId="02C6A33D" w14:textId="77777777" w:rsidR="00806196" w:rsidRDefault="00806196" w:rsidP="00EF2723">
      <w:pPr>
        <w:jc w:val="center"/>
        <w:rPr>
          <w:i/>
        </w:rPr>
      </w:pPr>
      <w:r>
        <w:rPr>
          <w:i/>
        </w:rPr>
        <w:t xml:space="preserve">Source: </w:t>
      </w:r>
      <w:hyperlink r:id="rId9" w:history="1">
        <w:r w:rsidRPr="00FA0993">
          <w:rPr>
            <w:rStyle w:val="Hyperlink"/>
            <w:i/>
          </w:rPr>
          <w:t>http://aspe.hhs.gov/poverty-guidelines</w:t>
        </w:r>
      </w:hyperlink>
    </w:p>
    <w:p w14:paraId="1970FFF4" w14:textId="77777777" w:rsidR="00806196" w:rsidRDefault="00806196" w:rsidP="00EF2723">
      <w:pPr>
        <w:jc w:val="center"/>
        <w:rPr>
          <w:i/>
        </w:rPr>
      </w:pPr>
    </w:p>
    <w:p w14:paraId="1F17EE3D" w14:textId="77777777" w:rsidR="00806196" w:rsidRDefault="00806196" w:rsidP="00EF2723">
      <w:pPr>
        <w:jc w:val="center"/>
        <w:rPr>
          <w:i/>
        </w:rPr>
      </w:pPr>
    </w:p>
    <w:p w14:paraId="741B6649" w14:textId="77777777" w:rsidR="00806196" w:rsidRDefault="00806196" w:rsidP="00EF2723">
      <w:pPr>
        <w:jc w:val="center"/>
        <w:rPr>
          <w:i/>
        </w:rPr>
      </w:pPr>
    </w:p>
    <w:p w14:paraId="5A2FED56" w14:textId="77777777" w:rsidR="00806196" w:rsidRDefault="00806196" w:rsidP="006A26D8">
      <w:pPr>
        <w:pStyle w:val="ListParagraph"/>
        <w:jc w:val="both"/>
      </w:pPr>
    </w:p>
    <w:p w14:paraId="7BB0EEF4" w14:textId="77777777" w:rsidR="00806196" w:rsidRDefault="00806196" w:rsidP="00F40316">
      <w:pPr>
        <w:jc w:val="both"/>
      </w:pPr>
    </w:p>
    <w:p w14:paraId="4DCC0A5D" w14:textId="77777777" w:rsidR="00806196" w:rsidRDefault="00806196" w:rsidP="00F40316">
      <w:pPr>
        <w:jc w:val="both"/>
      </w:pPr>
    </w:p>
    <w:p w14:paraId="27B67837" w14:textId="77777777" w:rsidR="00806196" w:rsidRDefault="00806196" w:rsidP="00F40316">
      <w:pPr>
        <w:jc w:val="both"/>
      </w:pPr>
    </w:p>
    <w:p w14:paraId="1E2E9513" w14:textId="77777777" w:rsidR="00806196" w:rsidRDefault="00806196" w:rsidP="008F231D">
      <w:pPr>
        <w:jc w:val="center"/>
        <w:rPr>
          <w:b/>
        </w:rPr>
      </w:pPr>
    </w:p>
    <w:p w14:paraId="7C19AB20" w14:textId="77777777" w:rsidR="00806196" w:rsidRDefault="00806196" w:rsidP="008F231D">
      <w:pPr>
        <w:jc w:val="center"/>
        <w:rPr>
          <w:b/>
        </w:rPr>
      </w:pPr>
      <w:r>
        <w:rPr>
          <w:b/>
        </w:rPr>
        <w:lastRenderedPageBreak/>
        <w:t>Financial Hardship Internal Approval Form- Attachment B</w:t>
      </w:r>
    </w:p>
    <w:p w14:paraId="7FC6F7C9" w14:textId="77777777" w:rsidR="00806196" w:rsidRDefault="00806196" w:rsidP="003202F6">
      <w:pPr>
        <w:jc w:val="both"/>
        <w:rPr>
          <w:b/>
        </w:rPr>
      </w:pPr>
    </w:p>
    <w:p w14:paraId="0F1CE251" w14:textId="77777777" w:rsidR="00806196" w:rsidRPr="003202F6" w:rsidRDefault="00806196" w:rsidP="003202F6">
      <w:pPr>
        <w:pBdr>
          <w:bottom w:val="single" w:sz="4" w:space="1" w:color="auto"/>
        </w:pBdr>
        <w:jc w:val="both"/>
        <w:rPr>
          <w:b/>
        </w:rPr>
      </w:pPr>
      <w:r>
        <w:rPr>
          <w:b/>
        </w:rPr>
        <w:t xml:space="preserve">Patient’s name:    </w:t>
      </w:r>
      <w:r>
        <w:rPr>
          <w:b/>
        </w:rPr>
        <w:tab/>
      </w:r>
      <w:r>
        <w:rPr>
          <w:b/>
        </w:rPr>
        <w:tab/>
        <w:t xml:space="preserve">                      DOB:</w:t>
      </w:r>
      <w:r>
        <w:rPr>
          <w:b/>
        </w:rPr>
        <w:tab/>
      </w:r>
      <w:r>
        <w:rPr>
          <w:b/>
        </w:rPr>
        <w:tab/>
      </w:r>
      <w:r>
        <w:rPr>
          <w:b/>
        </w:rPr>
        <w:tab/>
      </w:r>
      <w:r>
        <w:rPr>
          <w:b/>
        </w:rPr>
        <w:tab/>
        <w:t>Patient Account #:</w:t>
      </w:r>
    </w:p>
    <w:p w14:paraId="6223007C" w14:textId="77777777" w:rsidR="00806196" w:rsidRDefault="00806196" w:rsidP="003202F6">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5"/>
        <w:gridCol w:w="5215"/>
      </w:tblGrid>
      <w:tr w:rsidR="00806196" w14:paraId="07AD4682" w14:textId="77777777" w:rsidTr="007B5209">
        <w:tc>
          <w:tcPr>
            <w:tcW w:w="10656" w:type="dxa"/>
            <w:gridSpan w:val="2"/>
          </w:tcPr>
          <w:p w14:paraId="73D684B0" w14:textId="77777777" w:rsidR="00806196" w:rsidRPr="007B5209" w:rsidRDefault="00806196" w:rsidP="007B5209">
            <w:pPr>
              <w:jc w:val="center"/>
              <w:rPr>
                <w:b/>
              </w:rPr>
            </w:pPr>
            <w:r w:rsidRPr="007B5209">
              <w:rPr>
                <w:b/>
              </w:rPr>
              <w:t>Total Balance Due</w:t>
            </w:r>
          </w:p>
        </w:tc>
      </w:tr>
      <w:tr w:rsidR="00806196" w14:paraId="05FD654B" w14:textId="77777777" w:rsidTr="007B5209">
        <w:tc>
          <w:tcPr>
            <w:tcW w:w="5328" w:type="dxa"/>
          </w:tcPr>
          <w:p w14:paraId="1D76925D" w14:textId="77777777" w:rsidR="00806196" w:rsidRPr="007B5209" w:rsidRDefault="00806196" w:rsidP="007B5209">
            <w:pPr>
              <w:jc w:val="both"/>
              <w:rPr>
                <w:b/>
              </w:rPr>
            </w:pPr>
            <w:r w:rsidRPr="007B5209">
              <w:rPr>
                <w:b/>
              </w:rPr>
              <w:t>Invoice #</w:t>
            </w:r>
          </w:p>
        </w:tc>
        <w:tc>
          <w:tcPr>
            <w:tcW w:w="5328" w:type="dxa"/>
          </w:tcPr>
          <w:p w14:paraId="68D9C8E8" w14:textId="77777777" w:rsidR="00806196" w:rsidRPr="007B5209" w:rsidRDefault="00806196" w:rsidP="007B5209">
            <w:pPr>
              <w:jc w:val="both"/>
              <w:rPr>
                <w:b/>
              </w:rPr>
            </w:pPr>
            <w:r w:rsidRPr="007B5209">
              <w:rPr>
                <w:b/>
              </w:rPr>
              <w:t xml:space="preserve">Dollar Amount </w:t>
            </w:r>
          </w:p>
        </w:tc>
      </w:tr>
      <w:tr w:rsidR="00806196" w14:paraId="6E77268E" w14:textId="77777777" w:rsidTr="007B5209">
        <w:tc>
          <w:tcPr>
            <w:tcW w:w="5328" w:type="dxa"/>
          </w:tcPr>
          <w:p w14:paraId="6523AF22" w14:textId="77777777" w:rsidR="00806196" w:rsidRPr="007B5209" w:rsidRDefault="00806196" w:rsidP="007B5209">
            <w:pPr>
              <w:jc w:val="both"/>
              <w:rPr>
                <w:b/>
              </w:rPr>
            </w:pPr>
          </w:p>
        </w:tc>
        <w:tc>
          <w:tcPr>
            <w:tcW w:w="5328" w:type="dxa"/>
          </w:tcPr>
          <w:p w14:paraId="250290BB" w14:textId="77777777" w:rsidR="00806196" w:rsidRPr="007B5209" w:rsidRDefault="00806196" w:rsidP="007B5209">
            <w:pPr>
              <w:jc w:val="both"/>
              <w:rPr>
                <w:b/>
              </w:rPr>
            </w:pPr>
            <w:r w:rsidRPr="007B5209">
              <w:rPr>
                <w:b/>
              </w:rPr>
              <w:t>$</w:t>
            </w:r>
          </w:p>
        </w:tc>
      </w:tr>
      <w:tr w:rsidR="00806196" w14:paraId="2E5E3179" w14:textId="77777777" w:rsidTr="007B5209">
        <w:tc>
          <w:tcPr>
            <w:tcW w:w="5328" w:type="dxa"/>
          </w:tcPr>
          <w:p w14:paraId="6C0F0082" w14:textId="77777777" w:rsidR="00806196" w:rsidRPr="007B5209" w:rsidRDefault="00806196" w:rsidP="007B5209">
            <w:pPr>
              <w:jc w:val="both"/>
              <w:rPr>
                <w:b/>
              </w:rPr>
            </w:pPr>
          </w:p>
        </w:tc>
        <w:tc>
          <w:tcPr>
            <w:tcW w:w="5328" w:type="dxa"/>
          </w:tcPr>
          <w:p w14:paraId="16935CDC" w14:textId="77777777" w:rsidR="00806196" w:rsidRPr="007B5209" w:rsidRDefault="00806196" w:rsidP="007B5209">
            <w:pPr>
              <w:jc w:val="both"/>
              <w:rPr>
                <w:b/>
              </w:rPr>
            </w:pPr>
            <w:r w:rsidRPr="007B5209">
              <w:rPr>
                <w:b/>
              </w:rPr>
              <w:t>$</w:t>
            </w:r>
          </w:p>
        </w:tc>
      </w:tr>
      <w:tr w:rsidR="00806196" w14:paraId="4D1A673B" w14:textId="77777777" w:rsidTr="007B5209">
        <w:tc>
          <w:tcPr>
            <w:tcW w:w="5328" w:type="dxa"/>
          </w:tcPr>
          <w:p w14:paraId="6E9CC8B8" w14:textId="77777777" w:rsidR="00806196" w:rsidRPr="007B5209" w:rsidRDefault="00806196" w:rsidP="007B5209">
            <w:pPr>
              <w:jc w:val="both"/>
              <w:rPr>
                <w:b/>
              </w:rPr>
            </w:pPr>
          </w:p>
        </w:tc>
        <w:tc>
          <w:tcPr>
            <w:tcW w:w="5328" w:type="dxa"/>
          </w:tcPr>
          <w:p w14:paraId="0FCD2BEA" w14:textId="77777777" w:rsidR="00806196" w:rsidRPr="007B5209" w:rsidRDefault="00806196" w:rsidP="007B5209">
            <w:pPr>
              <w:jc w:val="both"/>
              <w:rPr>
                <w:b/>
              </w:rPr>
            </w:pPr>
            <w:r w:rsidRPr="007B5209">
              <w:rPr>
                <w:b/>
              </w:rPr>
              <w:t>$</w:t>
            </w:r>
          </w:p>
        </w:tc>
      </w:tr>
      <w:tr w:rsidR="00806196" w14:paraId="6985B728" w14:textId="77777777" w:rsidTr="007B5209">
        <w:tc>
          <w:tcPr>
            <w:tcW w:w="5328" w:type="dxa"/>
          </w:tcPr>
          <w:p w14:paraId="08F71742" w14:textId="77777777" w:rsidR="00806196" w:rsidRPr="007B5209" w:rsidRDefault="00806196" w:rsidP="007B5209">
            <w:pPr>
              <w:jc w:val="both"/>
              <w:rPr>
                <w:b/>
              </w:rPr>
            </w:pPr>
          </w:p>
        </w:tc>
        <w:tc>
          <w:tcPr>
            <w:tcW w:w="5328" w:type="dxa"/>
          </w:tcPr>
          <w:p w14:paraId="0A43E3C5" w14:textId="77777777" w:rsidR="00806196" w:rsidRPr="007B5209" w:rsidRDefault="00806196" w:rsidP="007B5209">
            <w:pPr>
              <w:jc w:val="both"/>
              <w:rPr>
                <w:b/>
              </w:rPr>
            </w:pPr>
            <w:r w:rsidRPr="007B5209">
              <w:rPr>
                <w:b/>
              </w:rPr>
              <w:t>$</w:t>
            </w:r>
          </w:p>
        </w:tc>
      </w:tr>
      <w:tr w:rsidR="00806196" w14:paraId="2DB50714" w14:textId="77777777" w:rsidTr="007B5209">
        <w:tc>
          <w:tcPr>
            <w:tcW w:w="5328" w:type="dxa"/>
          </w:tcPr>
          <w:p w14:paraId="49D07B62" w14:textId="77777777" w:rsidR="00806196" w:rsidRPr="007B5209" w:rsidRDefault="00806196" w:rsidP="007B5209">
            <w:pPr>
              <w:jc w:val="both"/>
              <w:rPr>
                <w:b/>
              </w:rPr>
            </w:pPr>
          </w:p>
        </w:tc>
        <w:tc>
          <w:tcPr>
            <w:tcW w:w="5328" w:type="dxa"/>
          </w:tcPr>
          <w:p w14:paraId="5E1A301F" w14:textId="77777777" w:rsidR="00806196" w:rsidRPr="007B5209" w:rsidRDefault="00806196" w:rsidP="007B5209">
            <w:pPr>
              <w:jc w:val="both"/>
              <w:rPr>
                <w:b/>
              </w:rPr>
            </w:pPr>
            <w:r w:rsidRPr="007B5209">
              <w:rPr>
                <w:b/>
              </w:rPr>
              <w:t>$</w:t>
            </w:r>
          </w:p>
        </w:tc>
      </w:tr>
      <w:tr w:rsidR="00806196" w14:paraId="7F5477FD" w14:textId="77777777" w:rsidTr="007B5209">
        <w:tc>
          <w:tcPr>
            <w:tcW w:w="5328" w:type="dxa"/>
          </w:tcPr>
          <w:p w14:paraId="14DD60BC" w14:textId="77777777" w:rsidR="00806196" w:rsidRPr="007B5209" w:rsidRDefault="00806196" w:rsidP="007B5209">
            <w:pPr>
              <w:jc w:val="both"/>
              <w:rPr>
                <w:b/>
              </w:rPr>
            </w:pPr>
            <w:r w:rsidRPr="007B5209">
              <w:rPr>
                <w:b/>
              </w:rPr>
              <w:t>Total Amount Due:</w:t>
            </w:r>
          </w:p>
        </w:tc>
        <w:tc>
          <w:tcPr>
            <w:tcW w:w="5328" w:type="dxa"/>
          </w:tcPr>
          <w:p w14:paraId="0BD4D74E" w14:textId="77777777" w:rsidR="00806196" w:rsidRPr="007B5209" w:rsidRDefault="00806196" w:rsidP="007B5209">
            <w:pPr>
              <w:jc w:val="both"/>
              <w:rPr>
                <w:b/>
              </w:rPr>
            </w:pPr>
            <w:r w:rsidRPr="007B5209">
              <w:rPr>
                <w:b/>
              </w:rPr>
              <w:t>$</w:t>
            </w:r>
          </w:p>
        </w:tc>
      </w:tr>
    </w:tbl>
    <w:p w14:paraId="668C2F00" w14:textId="77777777" w:rsidR="00806196" w:rsidRDefault="00806196" w:rsidP="003202F6">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7"/>
        <w:gridCol w:w="5213"/>
      </w:tblGrid>
      <w:tr w:rsidR="00806196" w14:paraId="6F389314" w14:textId="77777777" w:rsidTr="007B5209">
        <w:tc>
          <w:tcPr>
            <w:tcW w:w="10656" w:type="dxa"/>
            <w:gridSpan w:val="2"/>
          </w:tcPr>
          <w:p w14:paraId="2AF40A36" w14:textId="77777777" w:rsidR="00806196" w:rsidRPr="007B5209" w:rsidRDefault="00806196" w:rsidP="007B5209">
            <w:pPr>
              <w:jc w:val="center"/>
              <w:rPr>
                <w:b/>
              </w:rPr>
            </w:pPr>
            <w:r w:rsidRPr="007B5209">
              <w:rPr>
                <w:b/>
              </w:rPr>
              <w:t>Household Size (List all names)</w:t>
            </w:r>
          </w:p>
        </w:tc>
      </w:tr>
      <w:tr w:rsidR="00806196" w14:paraId="2A6FD3BE" w14:textId="77777777" w:rsidTr="007B5209">
        <w:tc>
          <w:tcPr>
            <w:tcW w:w="5328" w:type="dxa"/>
          </w:tcPr>
          <w:p w14:paraId="686F61D2" w14:textId="77777777" w:rsidR="00806196" w:rsidRPr="007B5209" w:rsidRDefault="00806196" w:rsidP="007B5209">
            <w:pPr>
              <w:jc w:val="center"/>
              <w:rPr>
                <w:b/>
              </w:rPr>
            </w:pPr>
          </w:p>
        </w:tc>
        <w:tc>
          <w:tcPr>
            <w:tcW w:w="5328" w:type="dxa"/>
          </w:tcPr>
          <w:p w14:paraId="1408A35D" w14:textId="77777777" w:rsidR="00806196" w:rsidRPr="007B5209" w:rsidRDefault="00806196" w:rsidP="007B5209">
            <w:pPr>
              <w:jc w:val="center"/>
              <w:rPr>
                <w:b/>
              </w:rPr>
            </w:pPr>
          </w:p>
        </w:tc>
      </w:tr>
      <w:tr w:rsidR="00806196" w14:paraId="772A9544" w14:textId="77777777" w:rsidTr="007B5209">
        <w:tc>
          <w:tcPr>
            <w:tcW w:w="5328" w:type="dxa"/>
          </w:tcPr>
          <w:p w14:paraId="1F1AF944" w14:textId="77777777" w:rsidR="00806196" w:rsidRPr="007B5209" w:rsidRDefault="00806196" w:rsidP="007B5209">
            <w:pPr>
              <w:jc w:val="center"/>
              <w:rPr>
                <w:b/>
              </w:rPr>
            </w:pPr>
          </w:p>
        </w:tc>
        <w:tc>
          <w:tcPr>
            <w:tcW w:w="5328" w:type="dxa"/>
          </w:tcPr>
          <w:p w14:paraId="68D965FD" w14:textId="77777777" w:rsidR="00806196" w:rsidRPr="007B5209" w:rsidRDefault="00806196" w:rsidP="007B5209">
            <w:pPr>
              <w:jc w:val="center"/>
              <w:rPr>
                <w:b/>
              </w:rPr>
            </w:pPr>
          </w:p>
        </w:tc>
      </w:tr>
      <w:tr w:rsidR="00806196" w14:paraId="26D77B5A" w14:textId="77777777" w:rsidTr="007B5209">
        <w:tc>
          <w:tcPr>
            <w:tcW w:w="5328" w:type="dxa"/>
          </w:tcPr>
          <w:p w14:paraId="37AD434C" w14:textId="77777777" w:rsidR="00806196" w:rsidRPr="007B5209" w:rsidRDefault="00806196" w:rsidP="007B5209">
            <w:pPr>
              <w:jc w:val="center"/>
              <w:rPr>
                <w:b/>
              </w:rPr>
            </w:pPr>
          </w:p>
        </w:tc>
        <w:tc>
          <w:tcPr>
            <w:tcW w:w="5328" w:type="dxa"/>
          </w:tcPr>
          <w:p w14:paraId="0CFB7C2D" w14:textId="77777777" w:rsidR="00806196" w:rsidRPr="007B5209" w:rsidRDefault="00806196" w:rsidP="007B5209">
            <w:pPr>
              <w:jc w:val="center"/>
              <w:rPr>
                <w:b/>
              </w:rPr>
            </w:pPr>
          </w:p>
        </w:tc>
      </w:tr>
      <w:tr w:rsidR="00806196" w14:paraId="1EC23208" w14:textId="77777777" w:rsidTr="007B5209">
        <w:tc>
          <w:tcPr>
            <w:tcW w:w="5328" w:type="dxa"/>
          </w:tcPr>
          <w:p w14:paraId="33A3FD98" w14:textId="77777777" w:rsidR="00806196" w:rsidRPr="007B5209" w:rsidRDefault="00806196" w:rsidP="007B5209">
            <w:pPr>
              <w:jc w:val="center"/>
              <w:rPr>
                <w:b/>
              </w:rPr>
            </w:pPr>
          </w:p>
        </w:tc>
        <w:tc>
          <w:tcPr>
            <w:tcW w:w="5328" w:type="dxa"/>
          </w:tcPr>
          <w:p w14:paraId="35447827" w14:textId="77777777" w:rsidR="00806196" w:rsidRPr="007B5209" w:rsidRDefault="00806196" w:rsidP="007B5209">
            <w:pPr>
              <w:jc w:val="center"/>
              <w:rPr>
                <w:b/>
              </w:rPr>
            </w:pPr>
          </w:p>
        </w:tc>
      </w:tr>
      <w:tr w:rsidR="00806196" w14:paraId="320BFCC1" w14:textId="77777777" w:rsidTr="007B5209">
        <w:tc>
          <w:tcPr>
            <w:tcW w:w="5328" w:type="dxa"/>
          </w:tcPr>
          <w:p w14:paraId="1B0629C9" w14:textId="77777777" w:rsidR="00806196" w:rsidRPr="007B5209" w:rsidRDefault="00806196" w:rsidP="007B5209">
            <w:pPr>
              <w:jc w:val="center"/>
              <w:rPr>
                <w:b/>
              </w:rPr>
            </w:pPr>
          </w:p>
        </w:tc>
        <w:tc>
          <w:tcPr>
            <w:tcW w:w="5328" w:type="dxa"/>
          </w:tcPr>
          <w:p w14:paraId="567DC56E" w14:textId="77777777" w:rsidR="00806196" w:rsidRPr="007B5209" w:rsidRDefault="00806196" w:rsidP="007B5209">
            <w:pPr>
              <w:jc w:val="center"/>
              <w:rPr>
                <w:b/>
              </w:rPr>
            </w:pPr>
          </w:p>
        </w:tc>
      </w:tr>
    </w:tbl>
    <w:p w14:paraId="10EC5241" w14:textId="77777777" w:rsidR="00806196" w:rsidRDefault="00806196" w:rsidP="004822F6">
      <w:pPr>
        <w:jc w:val="center"/>
        <w:rPr>
          <w:b/>
        </w:rPr>
      </w:pPr>
    </w:p>
    <w:p w14:paraId="551C4ECB" w14:textId="77777777" w:rsidR="00806196" w:rsidRDefault="00806196" w:rsidP="000C2FEA">
      <w:pPr>
        <w:pBdr>
          <w:bottom w:val="single" w:sz="4" w:space="1" w:color="auto"/>
        </w:pBdr>
        <w:jc w:val="both"/>
        <w:rPr>
          <w:b/>
        </w:rPr>
      </w:pPr>
      <w:r>
        <w:rPr>
          <w:b/>
        </w:rPr>
        <w:t xml:space="preserve">Yearly Gross Household Income: </w:t>
      </w:r>
      <w:r>
        <w:rPr>
          <w:b/>
        </w:rPr>
        <w:tab/>
      </w:r>
      <w:r>
        <w:rPr>
          <w:b/>
        </w:rPr>
        <w:tab/>
      </w:r>
      <w:r>
        <w:rPr>
          <w:b/>
        </w:rPr>
        <w:tab/>
      </w:r>
      <w:r>
        <w:rPr>
          <w:b/>
        </w:rPr>
        <w:tab/>
        <w:t>Sliding Scale Discount:</w:t>
      </w:r>
    </w:p>
    <w:p w14:paraId="3A07B104" w14:textId="77777777" w:rsidR="00806196" w:rsidRDefault="00806196" w:rsidP="004822F6">
      <w:pPr>
        <w:jc w:val="center"/>
        <w:rPr>
          <w:b/>
        </w:rPr>
      </w:pPr>
    </w:p>
    <w:p w14:paraId="541EB62D" w14:textId="77777777" w:rsidR="00806196" w:rsidRDefault="00806196" w:rsidP="000C2FEA">
      <w:pPr>
        <w:pBdr>
          <w:bottom w:val="single" w:sz="4" w:space="1" w:color="auto"/>
        </w:pBdr>
        <w:jc w:val="both"/>
        <w:rPr>
          <w:b/>
        </w:rPr>
      </w:pPr>
      <w:r>
        <w:rPr>
          <w:b/>
        </w:rPr>
        <w:t>Employee Signature:</w:t>
      </w:r>
    </w:p>
    <w:p w14:paraId="393FC061" w14:textId="77777777" w:rsidR="00806196" w:rsidRDefault="00806196" w:rsidP="004822F6">
      <w:pPr>
        <w:jc w:val="center"/>
        <w:rPr>
          <w:b/>
        </w:rPr>
      </w:pPr>
    </w:p>
    <w:p w14:paraId="5DC40F85" w14:textId="77777777" w:rsidR="00806196" w:rsidRDefault="00806196" w:rsidP="000C2FEA">
      <w:pPr>
        <w:pBdr>
          <w:bottom w:val="single" w:sz="4" w:space="1" w:color="auto"/>
        </w:pBdr>
        <w:jc w:val="both"/>
        <w:rPr>
          <w:b/>
        </w:rPr>
      </w:pPr>
      <w:r>
        <w:rPr>
          <w:b/>
        </w:rPr>
        <w:t>Director Signature:</w:t>
      </w:r>
    </w:p>
    <w:p w14:paraId="459449B1" w14:textId="77777777" w:rsidR="00806196" w:rsidRDefault="00806196" w:rsidP="004822F6">
      <w:pPr>
        <w:jc w:val="center"/>
        <w:rPr>
          <w:b/>
        </w:rPr>
      </w:pPr>
    </w:p>
    <w:p w14:paraId="64DBE61D" w14:textId="77777777" w:rsidR="00806196" w:rsidRDefault="00806196" w:rsidP="00060246">
      <w:pPr>
        <w:jc w:val="center"/>
        <w:rPr>
          <w:b/>
        </w:rPr>
      </w:pPr>
    </w:p>
    <w:p w14:paraId="6317C611" w14:textId="77777777" w:rsidR="00806196" w:rsidRDefault="00806196" w:rsidP="005332D2">
      <w:pPr>
        <w:jc w:val="center"/>
        <w:rPr>
          <w:b/>
        </w:rPr>
      </w:pPr>
    </w:p>
    <w:p w14:paraId="22166AB8" w14:textId="77777777" w:rsidR="00806196" w:rsidRPr="005332D2" w:rsidRDefault="00806196" w:rsidP="005332D2">
      <w:pPr>
        <w:jc w:val="center"/>
        <w:rPr>
          <w:b/>
        </w:rPr>
      </w:pPr>
      <w:r w:rsidRPr="005332D2">
        <w:rPr>
          <w:b/>
        </w:rPr>
        <w:t>Financial Hardship Application- Attachment C</w:t>
      </w:r>
    </w:p>
    <w:p w14:paraId="5108E7F0" w14:textId="77777777" w:rsidR="00806196" w:rsidRDefault="00806196" w:rsidP="005332D2">
      <w:pPr>
        <w:jc w:val="both"/>
        <w:rPr>
          <w:sz w:val="20"/>
          <w:szCs w:val="20"/>
        </w:rPr>
      </w:pPr>
    </w:p>
    <w:p w14:paraId="5DB6CCE2" w14:textId="77777777" w:rsidR="00806196" w:rsidRPr="00FE1557" w:rsidRDefault="00806196" w:rsidP="005332D2">
      <w:pPr>
        <w:jc w:val="both"/>
        <w:rPr>
          <w:sz w:val="20"/>
          <w:szCs w:val="20"/>
        </w:rPr>
      </w:pPr>
      <w:r w:rsidRPr="00FE1557">
        <w:rPr>
          <w:sz w:val="20"/>
          <w:szCs w:val="20"/>
        </w:rPr>
        <w:t>To comply with federal regulations, in order to give you a discount on our medical services, it is necessary for us to ask some personal questions.</w:t>
      </w:r>
    </w:p>
    <w:p w14:paraId="48DEED1E" w14:textId="77777777" w:rsidR="00806196" w:rsidRDefault="00806196" w:rsidP="005332D2">
      <w:pPr>
        <w:pStyle w:val="BodyText"/>
        <w:spacing w:before="73"/>
        <w:ind w:right="137"/>
        <w:jc w:val="both"/>
        <w:rPr>
          <w:color w:val="221E1F"/>
        </w:rPr>
      </w:pPr>
      <w:r>
        <w:rPr>
          <w:color w:val="221E1F"/>
        </w:rPr>
        <w:t xml:space="preserve">Your answers will be kept on file and in strict confidence. You must verify your </w:t>
      </w:r>
      <w:r w:rsidRPr="00CE6943">
        <w:rPr>
          <w:color w:val="221E1F"/>
          <w:u w:val="single"/>
        </w:rPr>
        <w:t>gross annual income</w:t>
      </w:r>
      <w:r>
        <w:rPr>
          <w:color w:val="221E1F"/>
        </w:rPr>
        <w:t xml:space="preserve"> at least every</w:t>
      </w:r>
      <w:r>
        <w:rPr>
          <w:color w:val="221E1F"/>
          <w:spacing w:val="-11"/>
        </w:rPr>
        <w:t xml:space="preserve"> </w:t>
      </w:r>
      <w:r>
        <w:rPr>
          <w:color w:val="221E1F"/>
        </w:rPr>
        <w:t xml:space="preserve">year.  We will need proof of the household income for each working household member.  </w:t>
      </w:r>
    </w:p>
    <w:p w14:paraId="2B3B6AC5" w14:textId="77777777" w:rsidR="00806196" w:rsidRDefault="00806196" w:rsidP="005332D2">
      <w:pPr>
        <w:pStyle w:val="BodyText"/>
        <w:spacing w:before="73"/>
        <w:ind w:right="137"/>
        <w:jc w:val="both"/>
        <w:rPr>
          <w:color w:val="221E1F"/>
        </w:rPr>
      </w:pPr>
      <w:r>
        <w:rPr>
          <w:color w:val="221E1F"/>
        </w:rPr>
        <w:t>The documents needed for review for a financial hardship discount are as follows:</w:t>
      </w:r>
    </w:p>
    <w:p w14:paraId="217BDD5D" w14:textId="77777777" w:rsidR="00806196" w:rsidRDefault="00806196" w:rsidP="005332D2">
      <w:pPr>
        <w:pStyle w:val="BodyText"/>
        <w:numPr>
          <w:ilvl w:val="0"/>
          <w:numId w:val="13"/>
        </w:numPr>
        <w:spacing w:before="73"/>
        <w:ind w:right="137"/>
        <w:jc w:val="both"/>
        <w:rPr>
          <w:color w:val="221E1F"/>
        </w:rPr>
      </w:pPr>
      <w:r>
        <w:rPr>
          <w:color w:val="221E1F"/>
        </w:rPr>
        <w:t>Prior year W-2,</w:t>
      </w:r>
    </w:p>
    <w:p w14:paraId="27E7EB70" w14:textId="77777777" w:rsidR="00806196" w:rsidRDefault="00806196" w:rsidP="005332D2">
      <w:pPr>
        <w:pStyle w:val="BodyText"/>
        <w:numPr>
          <w:ilvl w:val="0"/>
          <w:numId w:val="13"/>
        </w:numPr>
        <w:spacing w:before="73"/>
        <w:ind w:right="137"/>
        <w:jc w:val="both"/>
        <w:rPr>
          <w:color w:val="221E1F"/>
        </w:rPr>
      </w:pPr>
      <w:r>
        <w:rPr>
          <w:color w:val="221E1F"/>
        </w:rPr>
        <w:t>Two most recent pay stubs,</w:t>
      </w:r>
    </w:p>
    <w:p w14:paraId="073FF970" w14:textId="77777777" w:rsidR="00806196" w:rsidRDefault="00806196" w:rsidP="005332D2">
      <w:pPr>
        <w:pStyle w:val="BodyText"/>
        <w:numPr>
          <w:ilvl w:val="0"/>
          <w:numId w:val="13"/>
        </w:numPr>
        <w:spacing w:before="73"/>
        <w:ind w:right="137"/>
        <w:jc w:val="both"/>
        <w:rPr>
          <w:color w:val="221E1F"/>
        </w:rPr>
      </w:pPr>
      <w:r>
        <w:rPr>
          <w:color w:val="221E1F"/>
        </w:rPr>
        <w:t>Letter from employer, or</w:t>
      </w:r>
    </w:p>
    <w:p w14:paraId="3C50F7AF" w14:textId="77777777" w:rsidR="00806196" w:rsidRDefault="00806196" w:rsidP="005332D2">
      <w:pPr>
        <w:pStyle w:val="BodyText"/>
        <w:numPr>
          <w:ilvl w:val="0"/>
          <w:numId w:val="13"/>
        </w:numPr>
        <w:spacing w:before="73"/>
        <w:ind w:right="137"/>
        <w:jc w:val="both"/>
        <w:rPr>
          <w:color w:val="221E1F"/>
        </w:rPr>
      </w:pPr>
      <w:r>
        <w:rPr>
          <w:color w:val="221E1F"/>
        </w:rPr>
        <w:t>Form 4506-T )if W-2 not filed)</w:t>
      </w:r>
    </w:p>
    <w:p w14:paraId="093ABEAF" w14:textId="77777777" w:rsidR="00806196" w:rsidRDefault="00806196" w:rsidP="005332D2">
      <w:pPr>
        <w:pStyle w:val="BodyText"/>
        <w:ind w:right="137"/>
        <w:jc w:val="both"/>
        <w:rPr>
          <w:color w:val="000000"/>
          <w:sz w:val="22"/>
          <w:szCs w:val="22"/>
        </w:rPr>
      </w:pPr>
    </w:p>
    <w:p w14:paraId="2DB1E557" w14:textId="77777777" w:rsidR="00806196" w:rsidRPr="00FE1557" w:rsidRDefault="00806196" w:rsidP="005332D2">
      <w:pPr>
        <w:jc w:val="both"/>
        <w:rPr>
          <w:sz w:val="20"/>
          <w:szCs w:val="20"/>
        </w:rPr>
      </w:pPr>
      <w:r>
        <w:rPr>
          <w:color w:val="000000"/>
        </w:rPr>
        <w:t xml:space="preserve"> </w:t>
      </w:r>
      <w:r>
        <w:rPr>
          <w:color w:val="221E1F"/>
        </w:rPr>
        <w:t xml:space="preserve"> </w:t>
      </w:r>
      <w:r w:rsidRPr="00FE1557">
        <w:rPr>
          <w:color w:val="221E1F"/>
          <w:sz w:val="20"/>
          <w:szCs w:val="20"/>
        </w:rPr>
        <w:t>Your annual income and your family size will be used</w:t>
      </w:r>
      <w:r>
        <w:rPr>
          <w:color w:val="221E1F"/>
          <w:sz w:val="20"/>
          <w:szCs w:val="20"/>
        </w:rPr>
        <w:t xml:space="preserve"> to determine if a SFD is allowed.</w:t>
      </w:r>
    </w:p>
    <w:p w14:paraId="1CB80310" w14:textId="77777777" w:rsidR="00806196" w:rsidRDefault="00806196" w:rsidP="005332D2">
      <w:pPr>
        <w:jc w:val="both"/>
      </w:pPr>
    </w:p>
    <w:p w14:paraId="5A5A4917" w14:textId="4AA7B3EC" w:rsidR="00806196" w:rsidRPr="00FE1557" w:rsidRDefault="00806196" w:rsidP="005332D2">
      <w:pPr>
        <w:jc w:val="both"/>
        <w:rPr>
          <w:sz w:val="20"/>
          <w:szCs w:val="20"/>
        </w:rPr>
      </w:pPr>
      <w:r w:rsidRPr="00FE1557">
        <w:rPr>
          <w:sz w:val="20"/>
          <w:szCs w:val="20"/>
        </w:rPr>
        <w:t xml:space="preserve">Please complete the application and attached financial statement. Please return all forms and required documentation in person, by e-mail, by fax </w:t>
      </w:r>
      <w:r w:rsidR="002C2295">
        <w:rPr>
          <w:sz w:val="20"/>
          <w:szCs w:val="20"/>
        </w:rPr>
        <w:t>410-939-8278</w:t>
      </w:r>
      <w:r w:rsidRPr="00FE1557">
        <w:rPr>
          <w:sz w:val="20"/>
          <w:szCs w:val="20"/>
        </w:rPr>
        <w:t xml:space="preserve">, or by U.S. Mail to </w:t>
      </w:r>
      <w:r w:rsidR="00871A88">
        <w:rPr>
          <w:sz w:val="20"/>
          <w:szCs w:val="20"/>
        </w:rPr>
        <w:t>Susquehanna OBGYN to 308 N Union Ave Havre de Grace, Md 21078</w:t>
      </w:r>
      <w:r w:rsidRPr="00FE1557">
        <w:rPr>
          <w:sz w:val="20"/>
          <w:szCs w:val="20"/>
        </w:rPr>
        <w:t>.</w:t>
      </w:r>
    </w:p>
    <w:p w14:paraId="54B2CDBF" w14:textId="77777777" w:rsidR="00806196" w:rsidRDefault="00806196" w:rsidP="005332D2">
      <w:pPr>
        <w:rPr>
          <w:b/>
          <w:bCs/>
          <w:sz w:val="23"/>
          <w:szCs w:val="23"/>
        </w:rPr>
      </w:pPr>
    </w:p>
    <w:p w14:paraId="6A8C02C8" w14:textId="77777777" w:rsidR="00806196" w:rsidRDefault="00806196" w:rsidP="005332D2">
      <w:pPr>
        <w:rPr>
          <w:b/>
          <w:bCs/>
          <w:sz w:val="23"/>
          <w:szCs w:val="23"/>
        </w:rPr>
      </w:pPr>
      <w:r>
        <w:rPr>
          <w:b/>
          <w:bCs/>
          <w:sz w:val="23"/>
          <w:szCs w:val="23"/>
        </w:rPr>
        <w:t>I certify that the family size and income information shown above is correct.</w:t>
      </w:r>
    </w:p>
    <w:p w14:paraId="1853B02A" w14:textId="77777777" w:rsidR="00806196" w:rsidRDefault="00806196" w:rsidP="005332D2">
      <w:pPr>
        <w:rPr>
          <w:b/>
          <w:bCs/>
          <w:sz w:val="23"/>
          <w:szCs w:val="23"/>
        </w:rPr>
      </w:pPr>
    </w:p>
    <w:p w14:paraId="5D99F83F" w14:textId="77777777" w:rsidR="00806196" w:rsidRDefault="00806196" w:rsidP="005332D2">
      <w:pPr>
        <w:pBdr>
          <w:bottom w:val="single" w:sz="4" w:space="1" w:color="auto"/>
        </w:pBdr>
        <w:rPr>
          <w:b/>
          <w:bCs/>
          <w:sz w:val="23"/>
          <w:szCs w:val="23"/>
        </w:rPr>
      </w:pPr>
      <w:r>
        <w:rPr>
          <w:b/>
          <w:bCs/>
          <w:sz w:val="23"/>
          <w:szCs w:val="23"/>
        </w:rPr>
        <w:t xml:space="preserve">Printed Name:  </w:t>
      </w:r>
    </w:p>
    <w:p w14:paraId="76D5838B" w14:textId="77777777" w:rsidR="00806196" w:rsidRDefault="00806196" w:rsidP="005332D2">
      <w:pPr>
        <w:rPr>
          <w:sz w:val="23"/>
          <w:szCs w:val="23"/>
        </w:rPr>
      </w:pPr>
    </w:p>
    <w:p w14:paraId="78245298" w14:textId="77777777" w:rsidR="00806196" w:rsidRPr="00CE6943" w:rsidRDefault="00806196" w:rsidP="005332D2">
      <w:pPr>
        <w:pBdr>
          <w:bottom w:val="single" w:sz="4" w:space="1" w:color="auto"/>
        </w:pBdr>
        <w:rPr>
          <w:b/>
          <w:sz w:val="23"/>
          <w:szCs w:val="23"/>
        </w:rPr>
      </w:pPr>
      <w:r w:rsidRPr="00CE6943">
        <w:rPr>
          <w:b/>
          <w:sz w:val="23"/>
          <w:szCs w:val="23"/>
        </w:rPr>
        <w:t>Signature</w:t>
      </w:r>
      <w:r>
        <w:rPr>
          <w:b/>
          <w:sz w:val="23"/>
          <w:szCs w:val="23"/>
        </w:rPr>
        <w:t>:</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Date:</w:t>
      </w:r>
    </w:p>
    <w:p w14:paraId="24818F06" w14:textId="77777777" w:rsidR="00806196" w:rsidRDefault="00806196" w:rsidP="005332D2">
      <w:pPr>
        <w:rPr>
          <w:b/>
          <w:bCs/>
          <w:sz w:val="23"/>
          <w:szCs w:val="23"/>
        </w:rPr>
      </w:pPr>
    </w:p>
    <w:p w14:paraId="1958B21F" w14:textId="77777777" w:rsidR="00806196" w:rsidRDefault="00806196" w:rsidP="00060246">
      <w:pPr>
        <w:jc w:val="center"/>
        <w:rPr>
          <w:b/>
        </w:rPr>
      </w:pPr>
    </w:p>
    <w:p w14:paraId="7AB61A09" w14:textId="77777777" w:rsidR="00806196" w:rsidRDefault="00806196" w:rsidP="00060246">
      <w:pPr>
        <w:jc w:val="center"/>
        <w:rPr>
          <w:b/>
        </w:rPr>
      </w:pPr>
    </w:p>
    <w:p w14:paraId="3711D61D" w14:textId="77777777" w:rsidR="00806196" w:rsidRDefault="00806196" w:rsidP="00060246">
      <w:pPr>
        <w:jc w:val="center"/>
        <w:rPr>
          <w:b/>
        </w:rPr>
      </w:pPr>
    </w:p>
    <w:p w14:paraId="424FE057" w14:textId="77777777" w:rsidR="00806196" w:rsidRDefault="00806196" w:rsidP="00060246">
      <w:pPr>
        <w:jc w:val="center"/>
        <w:rPr>
          <w:b/>
        </w:rPr>
      </w:pPr>
    </w:p>
    <w:p w14:paraId="0D5E403A" w14:textId="77777777" w:rsidR="00806196" w:rsidRDefault="00806196" w:rsidP="00060246">
      <w:pPr>
        <w:jc w:val="center"/>
        <w:rPr>
          <w:b/>
        </w:rPr>
      </w:pPr>
    </w:p>
    <w:p w14:paraId="73D2A3A5" w14:textId="77777777" w:rsidR="00806196" w:rsidRDefault="00806196" w:rsidP="00060246">
      <w:pPr>
        <w:jc w:val="center"/>
        <w:rPr>
          <w:b/>
        </w:rPr>
      </w:pPr>
    </w:p>
    <w:p w14:paraId="72DCE215" w14:textId="77777777" w:rsidR="00806196" w:rsidRDefault="00806196" w:rsidP="00060246">
      <w:pPr>
        <w:jc w:val="center"/>
        <w:rPr>
          <w:b/>
        </w:rPr>
      </w:pPr>
    </w:p>
    <w:p w14:paraId="31ADCFB8" w14:textId="77777777" w:rsidR="00806196" w:rsidRPr="005332D2" w:rsidRDefault="00806196" w:rsidP="0001356F">
      <w:pPr>
        <w:jc w:val="center"/>
        <w:rPr>
          <w:b/>
        </w:rPr>
      </w:pPr>
      <w:r w:rsidRPr="005332D2">
        <w:rPr>
          <w:b/>
        </w:rPr>
        <w:lastRenderedPageBreak/>
        <w:t>Financial Hardship Application- Attachment C</w:t>
      </w:r>
    </w:p>
    <w:tbl>
      <w:tblPr>
        <w:tblW w:w="10800" w:type="dxa"/>
        <w:tblInd w:w="-150" w:type="dxa"/>
        <w:tblBorders>
          <w:top w:val="single" w:sz="24" w:space="0" w:color="221E1F"/>
          <w:left w:val="single" w:sz="24" w:space="0" w:color="221E1F"/>
          <w:bottom w:val="single" w:sz="24" w:space="0" w:color="221E1F"/>
          <w:right w:val="single" w:sz="24" w:space="0" w:color="221E1F"/>
          <w:insideH w:val="single" w:sz="24" w:space="0" w:color="221E1F"/>
          <w:insideV w:val="single" w:sz="24" w:space="0" w:color="221E1F"/>
        </w:tblBorders>
        <w:tblLayout w:type="fixed"/>
        <w:tblCellMar>
          <w:left w:w="0" w:type="dxa"/>
          <w:right w:w="0" w:type="dxa"/>
        </w:tblCellMar>
        <w:tblLook w:val="01E0" w:firstRow="1" w:lastRow="1" w:firstColumn="1" w:lastColumn="1" w:noHBand="0" w:noVBand="0"/>
      </w:tblPr>
      <w:tblGrid>
        <w:gridCol w:w="1598"/>
        <w:gridCol w:w="99"/>
        <w:gridCol w:w="547"/>
        <w:gridCol w:w="273"/>
        <w:gridCol w:w="24"/>
        <w:gridCol w:w="294"/>
        <w:gridCol w:w="436"/>
        <w:gridCol w:w="89"/>
        <w:gridCol w:w="633"/>
        <w:gridCol w:w="413"/>
        <w:gridCol w:w="507"/>
        <w:gridCol w:w="98"/>
        <w:gridCol w:w="577"/>
        <w:gridCol w:w="475"/>
        <w:gridCol w:w="228"/>
        <w:gridCol w:w="220"/>
        <w:gridCol w:w="1080"/>
        <w:gridCol w:w="1289"/>
        <w:gridCol w:w="431"/>
        <w:gridCol w:w="866"/>
        <w:gridCol w:w="623"/>
      </w:tblGrid>
      <w:tr w:rsidR="00806196" w14:paraId="7967D714" w14:textId="77777777" w:rsidTr="00E444AD">
        <w:trPr>
          <w:trHeight w:val="320"/>
        </w:trPr>
        <w:tc>
          <w:tcPr>
            <w:tcW w:w="5011" w:type="dxa"/>
            <w:gridSpan w:val="12"/>
            <w:tcBorders>
              <w:bottom w:val="nil"/>
              <w:right w:val="single" w:sz="6" w:space="0" w:color="221E1F"/>
            </w:tcBorders>
            <w:shd w:val="clear" w:color="auto" w:fill="F2F2F3"/>
          </w:tcPr>
          <w:p w14:paraId="74069437" w14:textId="77777777" w:rsidR="00806196" w:rsidRDefault="00806196" w:rsidP="00746A94">
            <w:pPr>
              <w:pStyle w:val="TableParagraph"/>
              <w:spacing w:line="270" w:lineRule="exact"/>
              <w:ind w:left="81"/>
              <w:rPr>
                <w:rFonts w:ascii="Tahoma"/>
                <w:sz w:val="24"/>
              </w:rPr>
            </w:pPr>
            <w:r>
              <w:rPr>
                <w:rFonts w:ascii="Tahoma" w:eastAsia="Times New Roman"/>
                <w:color w:val="221E1F"/>
                <w:w w:val="95"/>
                <w:sz w:val="24"/>
              </w:rPr>
              <w:t>Patient Information</w:t>
            </w:r>
          </w:p>
        </w:tc>
        <w:tc>
          <w:tcPr>
            <w:tcW w:w="5789" w:type="dxa"/>
            <w:gridSpan w:val="9"/>
            <w:tcBorders>
              <w:left w:val="single" w:sz="6" w:space="0" w:color="221E1F"/>
              <w:bottom w:val="nil"/>
            </w:tcBorders>
            <w:shd w:val="clear" w:color="auto" w:fill="F2F2F3"/>
          </w:tcPr>
          <w:p w14:paraId="3B710209" w14:textId="77777777" w:rsidR="00806196" w:rsidRDefault="00806196" w:rsidP="00746A94">
            <w:pPr>
              <w:pStyle w:val="TableParagraph"/>
              <w:tabs>
                <w:tab w:val="left" w:pos="2435"/>
                <w:tab w:val="left" w:pos="3457"/>
              </w:tabs>
              <w:spacing w:line="270" w:lineRule="exact"/>
              <w:ind w:left="100"/>
              <w:rPr>
                <w:rFonts w:ascii="Tahoma"/>
                <w:sz w:val="24"/>
              </w:rPr>
            </w:pPr>
            <w:r>
              <w:rPr>
                <w:rFonts w:ascii="Tahoma" w:eastAsia="Times New Roman"/>
                <w:color w:val="221E1F"/>
                <w:sz w:val="24"/>
              </w:rPr>
              <w:t>Today's</w:t>
            </w:r>
            <w:r>
              <w:rPr>
                <w:rFonts w:ascii="Tahoma" w:eastAsia="Times New Roman"/>
                <w:color w:val="221E1F"/>
                <w:spacing w:val="-45"/>
                <w:sz w:val="24"/>
              </w:rPr>
              <w:t xml:space="preserve"> </w:t>
            </w:r>
            <w:r>
              <w:rPr>
                <w:rFonts w:ascii="Tahoma" w:eastAsia="Times New Roman"/>
                <w:color w:val="221E1F"/>
                <w:sz w:val="24"/>
              </w:rPr>
              <w:t>Date:</w:t>
            </w:r>
            <w:r>
              <w:rPr>
                <w:rFonts w:ascii="Times New Roman"/>
                <w:color w:val="221E1F"/>
                <w:sz w:val="24"/>
              </w:rPr>
              <w:tab/>
            </w:r>
            <w:r>
              <w:rPr>
                <w:rFonts w:ascii="Tahoma"/>
                <w:color w:val="221E1F"/>
                <w:sz w:val="24"/>
              </w:rPr>
              <w:tab/>
            </w:r>
          </w:p>
        </w:tc>
      </w:tr>
      <w:tr w:rsidR="00806196" w14:paraId="344A316F" w14:textId="77777777" w:rsidTr="00E444AD">
        <w:trPr>
          <w:trHeight w:val="420"/>
        </w:trPr>
        <w:tc>
          <w:tcPr>
            <w:tcW w:w="2541" w:type="dxa"/>
            <w:gridSpan w:val="5"/>
            <w:tcBorders>
              <w:top w:val="nil"/>
              <w:bottom w:val="single" w:sz="6" w:space="0" w:color="221E1F"/>
              <w:right w:val="single" w:sz="6" w:space="0" w:color="221E1F"/>
            </w:tcBorders>
          </w:tcPr>
          <w:p w14:paraId="1FB302DE" w14:textId="77777777" w:rsidR="00806196" w:rsidRDefault="00806196" w:rsidP="00746A94">
            <w:pPr>
              <w:pStyle w:val="TableParagraph"/>
              <w:spacing w:before="4"/>
              <w:ind w:left="81"/>
              <w:rPr>
                <w:sz w:val="18"/>
              </w:rPr>
            </w:pPr>
            <w:r>
              <w:rPr>
                <w:color w:val="221E1F"/>
                <w:sz w:val="18"/>
              </w:rPr>
              <w:t>First Name:</w:t>
            </w:r>
          </w:p>
        </w:tc>
        <w:tc>
          <w:tcPr>
            <w:tcW w:w="1452" w:type="dxa"/>
            <w:gridSpan w:val="4"/>
            <w:tcBorders>
              <w:top w:val="nil"/>
              <w:left w:val="single" w:sz="6" w:space="0" w:color="221E1F"/>
              <w:bottom w:val="single" w:sz="6" w:space="0" w:color="221E1F"/>
              <w:right w:val="single" w:sz="6" w:space="0" w:color="221E1F"/>
            </w:tcBorders>
          </w:tcPr>
          <w:p w14:paraId="3181C801" w14:textId="77777777" w:rsidR="00806196" w:rsidRDefault="00806196" w:rsidP="00746A94">
            <w:pPr>
              <w:pStyle w:val="TableParagraph"/>
              <w:spacing w:before="4"/>
              <w:ind w:left="182"/>
              <w:rPr>
                <w:sz w:val="18"/>
              </w:rPr>
            </w:pPr>
            <w:r>
              <w:rPr>
                <w:color w:val="221E1F"/>
                <w:sz w:val="18"/>
              </w:rPr>
              <w:t>Middle:</w:t>
            </w:r>
          </w:p>
        </w:tc>
        <w:tc>
          <w:tcPr>
            <w:tcW w:w="3598" w:type="dxa"/>
            <w:gridSpan w:val="8"/>
            <w:tcBorders>
              <w:top w:val="nil"/>
              <w:left w:val="single" w:sz="6" w:space="0" w:color="221E1F"/>
              <w:bottom w:val="single" w:sz="6" w:space="0" w:color="221E1F"/>
              <w:right w:val="single" w:sz="6" w:space="0" w:color="221E1F"/>
            </w:tcBorders>
          </w:tcPr>
          <w:p w14:paraId="5AE2A188" w14:textId="77777777" w:rsidR="00806196" w:rsidRDefault="00806196" w:rsidP="00746A94">
            <w:pPr>
              <w:pStyle w:val="TableParagraph"/>
              <w:spacing w:before="4"/>
              <w:ind w:left="100"/>
              <w:rPr>
                <w:sz w:val="18"/>
              </w:rPr>
            </w:pPr>
            <w:r>
              <w:rPr>
                <w:color w:val="221E1F"/>
                <w:sz w:val="18"/>
              </w:rPr>
              <w:t>Last:</w:t>
            </w:r>
          </w:p>
        </w:tc>
        <w:tc>
          <w:tcPr>
            <w:tcW w:w="3209" w:type="dxa"/>
            <w:gridSpan w:val="4"/>
            <w:tcBorders>
              <w:top w:val="nil"/>
              <w:left w:val="single" w:sz="6" w:space="0" w:color="221E1F"/>
              <w:bottom w:val="single" w:sz="6" w:space="0" w:color="221E1F"/>
            </w:tcBorders>
          </w:tcPr>
          <w:p w14:paraId="435BD013" w14:textId="77777777" w:rsidR="00806196" w:rsidRDefault="00806196" w:rsidP="00746A94">
            <w:pPr>
              <w:pStyle w:val="TableParagraph"/>
              <w:spacing w:before="4"/>
              <w:ind w:left="100"/>
              <w:rPr>
                <w:sz w:val="18"/>
              </w:rPr>
            </w:pPr>
            <w:r>
              <w:rPr>
                <w:color w:val="221E1F"/>
                <w:sz w:val="18"/>
              </w:rPr>
              <w:t>Other names:</w:t>
            </w:r>
          </w:p>
        </w:tc>
      </w:tr>
      <w:tr w:rsidR="00806196" w14:paraId="15FCE785" w14:textId="77777777" w:rsidTr="00E444AD">
        <w:trPr>
          <w:trHeight w:val="420"/>
        </w:trPr>
        <w:tc>
          <w:tcPr>
            <w:tcW w:w="3993" w:type="dxa"/>
            <w:gridSpan w:val="9"/>
            <w:tcBorders>
              <w:top w:val="single" w:sz="6" w:space="0" w:color="221E1F"/>
              <w:bottom w:val="single" w:sz="6" w:space="0" w:color="221E1F"/>
              <w:right w:val="single" w:sz="6" w:space="0" w:color="221E1F"/>
            </w:tcBorders>
          </w:tcPr>
          <w:p w14:paraId="1D574292" w14:textId="77777777" w:rsidR="00806196" w:rsidRDefault="00806196" w:rsidP="00746A94">
            <w:pPr>
              <w:pStyle w:val="TableParagraph"/>
              <w:spacing w:before="3"/>
              <w:ind w:left="81"/>
              <w:rPr>
                <w:sz w:val="18"/>
              </w:rPr>
            </w:pPr>
            <w:r>
              <w:rPr>
                <w:color w:val="221E1F"/>
                <w:sz w:val="18"/>
              </w:rPr>
              <w:t>Home Address:</w:t>
            </w:r>
          </w:p>
        </w:tc>
        <w:tc>
          <w:tcPr>
            <w:tcW w:w="3598" w:type="dxa"/>
            <w:gridSpan w:val="8"/>
            <w:tcBorders>
              <w:top w:val="single" w:sz="6" w:space="0" w:color="221E1F"/>
              <w:left w:val="single" w:sz="6" w:space="0" w:color="221E1F"/>
              <w:bottom w:val="single" w:sz="6" w:space="0" w:color="221E1F"/>
              <w:right w:val="single" w:sz="6" w:space="0" w:color="221E1F"/>
            </w:tcBorders>
          </w:tcPr>
          <w:p w14:paraId="37A1AD50" w14:textId="77777777" w:rsidR="00806196" w:rsidRDefault="00806196" w:rsidP="00746A94">
            <w:pPr>
              <w:pStyle w:val="TableParagraph"/>
              <w:spacing w:before="3"/>
              <w:ind w:left="100"/>
              <w:rPr>
                <w:sz w:val="18"/>
              </w:rPr>
            </w:pPr>
            <w:r>
              <w:rPr>
                <w:color w:val="221E1F"/>
                <w:sz w:val="18"/>
              </w:rPr>
              <w:t>City:</w:t>
            </w:r>
          </w:p>
        </w:tc>
        <w:tc>
          <w:tcPr>
            <w:tcW w:w="1289" w:type="dxa"/>
            <w:tcBorders>
              <w:top w:val="single" w:sz="6" w:space="0" w:color="221E1F"/>
              <w:left w:val="single" w:sz="6" w:space="0" w:color="221E1F"/>
              <w:bottom w:val="single" w:sz="6" w:space="0" w:color="221E1F"/>
              <w:right w:val="single" w:sz="6" w:space="0" w:color="221E1F"/>
            </w:tcBorders>
          </w:tcPr>
          <w:p w14:paraId="50829A79" w14:textId="77777777" w:rsidR="00806196" w:rsidRDefault="00806196" w:rsidP="00746A94">
            <w:pPr>
              <w:pStyle w:val="TableParagraph"/>
              <w:spacing w:before="3"/>
              <w:ind w:left="141"/>
              <w:rPr>
                <w:sz w:val="18"/>
              </w:rPr>
            </w:pPr>
            <w:r>
              <w:rPr>
                <w:color w:val="221E1F"/>
                <w:sz w:val="18"/>
              </w:rPr>
              <w:t>State:</w:t>
            </w:r>
          </w:p>
        </w:tc>
        <w:tc>
          <w:tcPr>
            <w:tcW w:w="1920" w:type="dxa"/>
            <w:gridSpan w:val="3"/>
            <w:tcBorders>
              <w:top w:val="single" w:sz="6" w:space="0" w:color="221E1F"/>
              <w:left w:val="single" w:sz="6" w:space="0" w:color="221E1F"/>
              <w:bottom w:val="single" w:sz="6" w:space="0" w:color="221E1F"/>
            </w:tcBorders>
          </w:tcPr>
          <w:p w14:paraId="3D6CE794" w14:textId="77777777" w:rsidR="00806196" w:rsidRDefault="00806196" w:rsidP="00746A94">
            <w:pPr>
              <w:pStyle w:val="TableParagraph"/>
              <w:spacing w:before="3"/>
              <w:ind w:left="100"/>
              <w:rPr>
                <w:sz w:val="18"/>
              </w:rPr>
            </w:pPr>
            <w:r>
              <w:rPr>
                <w:color w:val="221E1F"/>
                <w:sz w:val="18"/>
              </w:rPr>
              <w:t>Zip:</w:t>
            </w:r>
          </w:p>
        </w:tc>
      </w:tr>
      <w:tr w:rsidR="00806196" w14:paraId="5FEDB459" w14:textId="77777777" w:rsidTr="00E444AD">
        <w:trPr>
          <w:trHeight w:val="440"/>
        </w:trPr>
        <w:tc>
          <w:tcPr>
            <w:tcW w:w="3993" w:type="dxa"/>
            <w:gridSpan w:val="9"/>
            <w:tcBorders>
              <w:top w:val="single" w:sz="6" w:space="0" w:color="221E1F"/>
              <w:bottom w:val="single" w:sz="6" w:space="0" w:color="221E1F"/>
              <w:right w:val="single" w:sz="6" w:space="0" w:color="221E1F"/>
            </w:tcBorders>
          </w:tcPr>
          <w:p w14:paraId="224A891F" w14:textId="77777777" w:rsidR="00806196" w:rsidRDefault="00806196" w:rsidP="00746A94">
            <w:pPr>
              <w:pStyle w:val="TableParagraph"/>
              <w:spacing w:before="6"/>
              <w:ind w:left="81"/>
              <w:rPr>
                <w:sz w:val="18"/>
              </w:rPr>
            </w:pPr>
            <w:r>
              <w:rPr>
                <w:color w:val="221E1F"/>
                <w:sz w:val="18"/>
              </w:rPr>
              <w:t>Mailing Address:</w:t>
            </w:r>
          </w:p>
        </w:tc>
        <w:tc>
          <w:tcPr>
            <w:tcW w:w="3598" w:type="dxa"/>
            <w:gridSpan w:val="8"/>
            <w:tcBorders>
              <w:top w:val="single" w:sz="6" w:space="0" w:color="221E1F"/>
              <w:left w:val="single" w:sz="6" w:space="0" w:color="221E1F"/>
              <w:bottom w:val="single" w:sz="6" w:space="0" w:color="221E1F"/>
              <w:right w:val="single" w:sz="6" w:space="0" w:color="221E1F"/>
            </w:tcBorders>
          </w:tcPr>
          <w:p w14:paraId="207B3FC2" w14:textId="77777777" w:rsidR="00806196" w:rsidRDefault="00806196" w:rsidP="00746A94">
            <w:pPr>
              <w:pStyle w:val="TableParagraph"/>
              <w:spacing w:before="6"/>
              <w:ind w:left="100"/>
              <w:rPr>
                <w:sz w:val="18"/>
              </w:rPr>
            </w:pPr>
            <w:r>
              <w:rPr>
                <w:color w:val="221E1F"/>
                <w:sz w:val="18"/>
              </w:rPr>
              <w:t>City:</w:t>
            </w:r>
          </w:p>
        </w:tc>
        <w:tc>
          <w:tcPr>
            <w:tcW w:w="1289" w:type="dxa"/>
            <w:tcBorders>
              <w:top w:val="single" w:sz="6" w:space="0" w:color="221E1F"/>
              <w:left w:val="single" w:sz="6" w:space="0" w:color="221E1F"/>
              <w:bottom w:val="single" w:sz="6" w:space="0" w:color="221E1F"/>
              <w:right w:val="single" w:sz="6" w:space="0" w:color="221E1F"/>
            </w:tcBorders>
          </w:tcPr>
          <w:p w14:paraId="3349B29F" w14:textId="77777777" w:rsidR="00806196" w:rsidRDefault="00806196" w:rsidP="00746A94">
            <w:pPr>
              <w:pStyle w:val="TableParagraph"/>
              <w:spacing w:before="6"/>
              <w:ind w:left="100"/>
              <w:rPr>
                <w:sz w:val="18"/>
              </w:rPr>
            </w:pPr>
            <w:r>
              <w:rPr>
                <w:color w:val="221E1F"/>
                <w:sz w:val="18"/>
              </w:rPr>
              <w:t>State:</w:t>
            </w:r>
          </w:p>
        </w:tc>
        <w:tc>
          <w:tcPr>
            <w:tcW w:w="1920" w:type="dxa"/>
            <w:gridSpan w:val="3"/>
            <w:tcBorders>
              <w:top w:val="single" w:sz="6" w:space="0" w:color="221E1F"/>
              <w:left w:val="single" w:sz="6" w:space="0" w:color="221E1F"/>
              <w:bottom w:val="single" w:sz="6" w:space="0" w:color="221E1F"/>
            </w:tcBorders>
          </w:tcPr>
          <w:p w14:paraId="2D5639A2" w14:textId="77777777" w:rsidR="00806196" w:rsidRDefault="00806196" w:rsidP="00746A94">
            <w:pPr>
              <w:pStyle w:val="TableParagraph"/>
              <w:spacing w:before="6"/>
              <w:ind w:left="100"/>
              <w:rPr>
                <w:sz w:val="18"/>
              </w:rPr>
            </w:pPr>
            <w:r>
              <w:rPr>
                <w:color w:val="221E1F"/>
                <w:sz w:val="18"/>
              </w:rPr>
              <w:t>Zip:</w:t>
            </w:r>
          </w:p>
        </w:tc>
      </w:tr>
      <w:tr w:rsidR="00806196" w14:paraId="360045D4" w14:textId="77777777" w:rsidTr="00E444AD">
        <w:trPr>
          <w:trHeight w:val="420"/>
        </w:trPr>
        <w:tc>
          <w:tcPr>
            <w:tcW w:w="3993" w:type="dxa"/>
            <w:gridSpan w:val="9"/>
            <w:tcBorders>
              <w:top w:val="single" w:sz="6" w:space="0" w:color="221E1F"/>
              <w:bottom w:val="single" w:sz="6" w:space="0" w:color="221E1F"/>
              <w:right w:val="single" w:sz="6" w:space="0" w:color="221E1F"/>
            </w:tcBorders>
          </w:tcPr>
          <w:p w14:paraId="3D2C9286" w14:textId="77777777" w:rsidR="00806196" w:rsidRDefault="00806196" w:rsidP="00746A94">
            <w:pPr>
              <w:pStyle w:val="TableParagraph"/>
              <w:spacing w:before="6"/>
              <w:ind w:left="81"/>
              <w:rPr>
                <w:sz w:val="18"/>
              </w:rPr>
            </w:pPr>
            <w:r>
              <w:rPr>
                <w:color w:val="221E1F"/>
                <w:sz w:val="18"/>
              </w:rPr>
              <w:t>Home Phone #: (</w:t>
            </w:r>
          </w:p>
        </w:tc>
        <w:tc>
          <w:tcPr>
            <w:tcW w:w="6807" w:type="dxa"/>
            <w:gridSpan w:val="12"/>
            <w:tcBorders>
              <w:top w:val="single" w:sz="6" w:space="0" w:color="221E1F"/>
              <w:left w:val="single" w:sz="6" w:space="0" w:color="221E1F"/>
              <w:bottom w:val="single" w:sz="6" w:space="0" w:color="221E1F"/>
            </w:tcBorders>
          </w:tcPr>
          <w:p w14:paraId="71FDF080" w14:textId="77777777" w:rsidR="00806196" w:rsidRDefault="00806196" w:rsidP="00746A94">
            <w:pPr>
              <w:pStyle w:val="TableParagraph"/>
              <w:spacing w:before="6"/>
              <w:ind w:left="98"/>
              <w:rPr>
                <w:sz w:val="18"/>
              </w:rPr>
            </w:pPr>
            <w:r>
              <w:rPr>
                <w:color w:val="221E1F"/>
                <w:sz w:val="18"/>
              </w:rPr>
              <w:t>Home Phone #: (</w:t>
            </w:r>
          </w:p>
        </w:tc>
      </w:tr>
      <w:tr w:rsidR="00806196" w14:paraId="08932A88" w14:textId="77777777" w:rsidTr="00E444AD">
        <w:trPr>
          <w:trHeight w:val="440"/>
        </w:trPr>
        <w:tc>
          <w:tcPr>
            <w:tcW w:w="1598" w:type="dxa"/>
            <w:tcBorders>
              <w:top w:val="single" w:sz="6" w:space="0" w:color="221E1F"/>
              <w:bottom w:val="single" w:sz="6" w:space="0" w:color="221E1F"/>
              <w:right w:val="nil"/>
            </w:tcBorders>
          </w:tcPr>
          <w:p w14:paraId="43839C13" w14:textId="77777777" w:rsidR="00806196" w:rsidRDefault="00806196" w:rsidP="00746A94">
            <w:pPr>
              <w:pStyle w:val="TableParagraph"/>
              <w:spacing w:before="6"/>
              <w:ind w:left="62" w:right="232"/>
              <w:jc w:val="center"/>
              <w:rPr>
                <w:sz w:val="18"/>
              </w:rPr>
            </w:pPr>
            <w:r>
              <w:rPr>
                <w:color w:val="221E1F"/>
                <w:sz w:val="18"/>
              </w:rPr>
              <w:t>Date of Birth:</w:t>
            </w:r>
          </w:p>
        </w:tc>
        <w:tc>
          <w:tcPr>
            <w:tcW w:w="646" w:type="dxa"/>
            <w:gridSpan w:val="2"/>
            <w:tcBorders>
              <w:top w:val="single" w:sz="6" w:space="0" w:color="221E1F"/>
              <w:left w:val="nil"/>
              <w:bottom w:val="single" w:sz="6" w:space="0" w:color="221E1F"/>
              <w:right w:val="nil"/>
            </w:tcBorders>
          </w:tcPr>
          <w:p w14:paraId="2B075860" w14:textId="77777777" w:rsidR="00806196" w:rsidRDefault="00806196" w:rsidP="00746A94">
            <w:pPr>
              <w:pStyle w:val="TableParagraph"/>
              <w:spacing w:before="6"/>
              <w:ind w:right="105"/>
              <w:jc w:val="center"/>
              <w:rPr>
                <w:sz w:val="18"/>
              </w:rPr>
            </w:pPr>
            <w:r>
              <w:rPr>
                <w:color w:val="221E1F"/>
                <w:w w:val="150"/>
                <w:sz w:val="18"/>
              </w:rPr>
              <w:t>I</w:t>
            </w:r>
          </w:p>
        </w:tc>
        <w:tc>
          <w:tcPr>
            <w:tcW w:w="297" w:type="dxa"/>
            <w:gridSpan w:val="2"/>
            <w:tcBorders>
              <w:top w:val="single" w:sz="6" w:space="0" w:color="221E1F"/>
              <w:left w:val="nil"/>
              <w:bottom w:val="single" w:sz="6" w:space="0" w:color="221E1F"/>
              <w:right w:val="nil"/>
            </w:tcBorders>
          </w:tcPr>
          <w:p w14:paraId="53D61BB0" w14:textId="77777777" w:rsidR="00806196" w:rsidRDefault="00806196" w:rsidP="00746A94">
            <w:pPr>
              <w:pStyle w:val="TableParagraph"/>
              <w:spacing w:before="6"/>
              <w:ind w:right="16"/>
              <w:jc w:val="center"/>
              <w:rPr>
                <w:sz w:val="18"/>
              </w:rPr>
            </w:pPr>
            <w:r>
              <w:rPr>
                <w:color w:val="221E1F"/>
                <w:w w:val="150"/>
                <w:sz w:val="18"/>
              </w:rPr>
              <w:t>I</w:t>
            </w:r>
          </w:p>
        </w:tc>
        <w:tc>
          <w:tcPr>
            <w:tcW w:w="730" w:type="dxa"/>
            <w:gridSpan w:val="2"/>
            <w:tcBorders>
              <w:top w:val="single" w:sz="6" w:space="0" w:color="221E1F"/>
              <w:left w:val="nil"/>
              <w:bottom w:val="single" w:sz="6" w:space="0" w:color="221E1F"/>
              <w:right w:val="single" w:sz="6" w:space="0" w:color="221E1F"/>
            </w:tcBorders>
          </w:tcPr>
          <w:p w14:paraId="57F10D59" w14:textId="77777777" w:rsidR="00806196" w:rsidRDefault="00806196" w:rsidP="00746A94">
            <w:pPr>
              <w:pStyle w:val="TableParagraph"/>
              <w:rPr>
                <w:rFonts w:ascii="Times New Roman"/>
                <w:sz w:val="18"/>
              </w:rPr>
            </w:pPr>
          </w:p>
        </w:tc>
        <w:tc>
          <w:tcPr>
            <w:tcW w:w="3240" w:type="dxa"/>
            <w:gridSpan w:val="9"/>
            <w:tcBorders>
              <w:top w:val="single" w:sz="6" w:space="0" w:color="221E1F"/>
              <w:left w:val="single" w:sz="6" w:space="0" w:color="221E1F"/>
              <w:bottom w:val="single" w:sz="6" w:space="0" w:color="221E1F"/>
              <w:right w:val="single" w:sz="6" w:space="0" w:color="221E1F"/>
            </w:tcBorders>
          </w:tcPr>
          <w:p w14:paraId="5599E413" w14:textId="77777777" w:rsidR="00806196" w:rsidRDefault="00806196" w:rsidP="00746A94">
            <w:pPr>
              <w:pStyle w:val="TableParagraph"/>
              <w:spacing w:before="6"/>
              <w:ind w:left="100"/>
              <w:rPr>
                <w:sz w:val="18"/>
              </w:rPr>
            </w:pPr>
            <w:r>
              <w:rPr>
                <w:color w:val="221E1F"/>
                <w:sz w:val="18"/>
              </w:rPr>
              <w:t>Social Security # (optional)</w:t>
            </w:r>
          </w:p>
        </w:tc>
        <w:tc>
          <w:tcPr>
            <w:tcW w:w="2800" w:type="dxa"/>
            <w:gridSpan w:val="3"/>
            <w:tcBorders>
              <w:top w:val="single" w:sz="6" w:space="0" w:color="221E1F"/>
              <w:left w:val="single" w:sz="6" w:space="0" w:color="221E1F"/>
              <w:bottom w:val="single" w:sz="6" w:space="0" w:color="221E1F"/>
              <w:right w:val="nil"/>
            </w:tcBorders>
          </w:tcPr>
          <w:p w14:paraId="0BCF9774" w14:textId="77777777" w:rsidR="00806196" w:rsidRDefault="00806196" w:rsidP="00746A94">
            <w:pPr>
              <w:pStyle w:val="TableParagraph"/>
              <w:spacing w:before="6"/>
              <w:ind w:left="98"/>
              <w:rPr>
                <w:sz w:val="18"/>
              </w:rPr>
            </w:pPr>
            <w:r>
              <w:rPr>
                <w:color w:val="221E1F"/>
                <w:sz w:val="18"/>
              </w:rPr>
              <w:t>Do you have insurance? (circle one</w:t>
            </w:r>
          </w:p>
        </w:tc>
        <w:tc>
          <w:tcPr>
            <w:tcW w:w="866" w:type="dxa"/>
            <w:tcBorders>
              <w:top w:val="single" w:sz="6" w:space="0" w:color="221E1F"/>
              <w:left w:val="nil"/>
              <w:bottom w:val="single" w:sz="6" w:space="0" w:color="221E1F"/>
              <w:right w:val="nil"/>
            </w:tcBorders>
          </w:tcPr>
          <w:p w14:paraId="35F1FBDB" w14:textId="77777777" w:rsidR="00806196" w:rsidRDefault="00806196" w:rsidP="00746A94">
            <w:pPr>
              <w:pStyle w:val="TableParagraph"/>
              <w:spacing w:before="6"/>
              <w:ind w:left="149"/>
              <w:rPr>
                <w:sz w:val="18"/>
              </w:rPr>
            </w:pPr>
            <w:r>
              <w:rPr>
                <w:color w:val="221E1F"/>
                <w:sz w:val="18"/>
              </w:rPr>
              <w:t>Yes</w:t>
            </w:r>
          </w:p>
        </w:tc>
        <w:tc>
          <w:tcPr>
            <w:tcW w:w="623" w:type="dxa"/>
            <w:tcBorders>
              <w:top w:val="single" w:sz="6" w:space="0" w:color="221E1F"/>
              <w:left w:val="nil"/>
              <w:bottom w:val="single" w:sz="6" w:space="0" w:color="221E1F"/>
            </w:tcBorders>
          </w:tcPr>
          <w:p w14:paraId="1F57DBAC" w14:textId="77777777" w:rsidR="00806196" w:rsidRDefault="00806196" w:rsidP="00BB72C1">
            <w:pPr>
              <w:pStyle w:val="TableParagraph"/>
              <w:spacing w:before="6"/>
              <w:rPr>
                <w:sz w:val="18"/>
              </w:rPr>
            </w:pPr>
            <w:r>
              <w:rPr>
                <w:color w:val="221E1F"/>
                <w:sz w:val="18"/>
              </w:rPr>
              <w:t>No</w:t>
            </w:r>
          </w:p>
        </w:tc>
      </w:tr>
      <w:tr w:rsidR="00806196" w14:paraId="385F3CA3" w14:textId="77777777" w:rsidTr="00E444AD">
        <w:trPr>
          <w:trHeight w:val="327"/>
        </w:trPr>
        <w:tc>
          <w:tcPr>
            <w:tcW w:w="1598" w:type="dxa"/>
            <w:tcBorders>
              <w:top w:val="single" w:sz="6" w:space="0" w:color="221E1F"/>
              <w:right w:val="single" w:sz="6" w:space="0" w:color="221E1F"/>
            </w:tcBorders>
          </w:tcPr>
          <w:p w14:paraId="10D35D1B" w14:textId="77777777" w:rsidR="00806196" w:rsidRDefault="00806196" w:rsidP="00746A94">
            <w:pPr>
              <w:pStyle w:val="TableParagraph"/>
              <w:spacing w:before="3"/>
              <w:ind w:left="61" w:right="132"/>
              <w:jc w:val="center"/>
              <w:rPr>
                <w:sz w:val="18"/>
              </w:rPr>
            </w:pPr>
            <w:r>
              <w:rPr>
                <w:color w:val="221E1F"/>
                <w:sz w:val="18"/>
              </w:rPr>
              <w:t>Marital Status:</w:t>
            </w:r>
          </w:p>
        </w:tc>
        <w:tc>
          <w:tcPr>
            <w:tcW w:w="646" w:type="dxa"/>
            <w:gridSpan w:val="2"/>
            <w:tcBorders>
              <w:top w:val="single" w:sz="6" w:space="0" w:color="221E1F"/>
              <w:left w:val="single" w:sz="6" w:space="0" w:color="221E1F"/>
              <w:right w:val="nil"/>
            </w:tcBorders>
          </w:tcPr>
          <w:p w14:paraId="17A7830B" w14:textId="77777777" w:rsidR="00806196" w:rsidRDefault="00806196" w:rsidP="00746A94">
            <w:pPr>
              <w:pStyle w:val="TableParagraph"/>
              <w:spacing w:before="3"/>
              <w:ind w:left="100"/>
              <w:rPr>
                <w:sz w:val="18"/>
              </w:rPr>
            </w:pPr>
            <w:r>
              <w:rPr>
                <w:color w:val="221E1F"/>
                <w:sz w:val="18"/>
              </w:rPr>
              <w:t>Single</w:t>
            </w:r>
          </w:p>
        </w:tc>
        <w:tc>
          <w:tcPr>
            <w:tcW w:w="297" w:type="dxa"/>
            <w:gridSpan w:val="2"/>
            <w:tcBorders>
              <w:top w:val="single" w:sz="6" w:space="0" w:color="221E1F"/>
              <w:left w:val="nil"/>
              <w:right w:val="nil"/>
            </w:tcBorders>
          </w:tcPr>
          <w:p w14:paraId="105AF33F" w14:textId="77777777" w:rsidR="00806196" w:rsidRDefault="00806196" w:rsidP="00746A94">
            <w:pPr>
              <w:pStyle w:val="TableParagraph"/>
              <w:rPr>
                <w:rFonts w:ascii="Times New Roman"/>
                <w:sz w:val="18"/>
              </w:rPr>
            </w:pPr>
          </w:p>
        </w:tc>
        <w:tc>
          <w:tcPr>
            <w:tcW w:w="1452" w:type="dxa"/>
            <w:gridSpan w:val="4"/>
            <w:tcBorders>
              <w:top w:val="single" w:sz="6" w:space="0" w:color="221E1F"/>
              <w:left w:val="nil"/>
              <w:right w:val="nil"/>
            </w:tcBorders>
          </w:tcPr>
          <w:p w14:paraId="0C327ED9" w14:textId="77777777" w:rsidR="00806196" w:rsidRDefault="00806196" w:rsidP="00746A94">
            <w:pPr>
              <w:pStyle w:val="TableParagraph"/>
              <w:spacing w:before="3"/>
              <w:ind w:left="83"/>
              <w:rPr>
                <w:sz w:val="18"/>
              </w:rPr>
            </w:pPr>
            <w:r>
              <w:rPr>
                <w:color w:val="221E1F"/>
                <w:sz w:val="18"/>
              </w:rPr>
              <w:t>In a relationship</w:t>
            </w:r>
          </w:p>
        </w:tc>
        <w:tc>
          <w:tcPr>
            <w:tcW w:w="1018" w:type="dxa"/>
            <w:gridSpan w:val="3"/>
            <w:tcBorders>
              <w:top w:val="single" w:sz="6" w:space="0" w:color="221E1F"/>
              <w:left w:val="nil"/>
              <w:right w:val="nil"/>
            </w:tcBorders>
          </w:tcPr>
          <w:p w14:paraId="0838FED6" w14:textId="77777777" w:rsidR="00806196" w:rsidRDefault="00806196" w:rsidP="00746A94">
            <w:pPr>
              <w:pStyle w:val="TableParagraph"/>
              <w:spacing w:before="3"/>
              <w:ind w:left="179"/>
              <w:rPr>
                <w:sz w:val="18"/>
              </w:rPr>
            </w:pPr>
            <w:r>
              <w:rPr>
                <w:color w:val="221E1F"/>
                <w:sz w:val="18"/>
              </w:rPr>
              <w:t>Married</w:t>
            </w:r>
          </w:p>
        </w:tc>
        <w:tc>
          <w:tcPr>
            <w:tcW w:w="1052" w:type="dxa"/>
            <w:gridSpan w:val="2"/>
            <w:tcBorders>
              <w:top w:val="single" w:sz="6" w:space="0" w:color="221E1F"/>
              <w:left w:val="nil"/>
              <w:right w:val="nil"/>
            </w:tcBorders>
          </w:tcPr>
          <w:p w14:paraId="0D950D78" w14:textId="77777777" w:rsidR="00806196" w:rsidRDefault="00806196" w:rsidP="00746A94">
            <w:pPr>
              <w:pStyle w:val="TableParagraph"/>
              <w:spacing w:before="3"/>
              <w:ind w:left="196"/>
              <w:rPr>
                <w:sz w:val="18"/>
              </w:rPr>
            </w:pPr>
            <w:r>
              <w:rPr>
                <w:color w:val="221E1F"/>
                <w:sz w:val="18"/>
              </w:rPr>
              <w:t>Divorced</w:t>
            </w:r>
          </w:p>
        </w:tc>
        <w:tc>
          <w:tcPr>
            <w:tcW w:w="3248" w:type="dxa"/>
            <w:gridSpan w:val="5"/>
            <w:tcBorders>
              <w:top w:val="single" w:sz="6" w:space="0" w:color="221E1F"/>
              <w:left w:val="nil"/>
              <w:right w:val="nil"/>
            </w:tcBorders>
          </w:tcPr>
          <w:p w14:paraId="2A327123" w14:textId="77777777" w:rsidR="00806196" w:rsidRDefault="00806196" w:rsidP="00746A94">
            <w:pPr>
              <w:pStyle w:val="TableParagraph"/>
              <w:tabs>
                <w:tab w:val="left" w:pos="1398"/>
              </w:tabs>
              <w:spacing w:before="3"/>
              <w:ind w:left="203"/>
              <w:rPr>
                <w:sz w:val="18"/>
              </w:rPr>
            </w:pPr>
            <w:r>
              <w:rPr>
                <w:color w:val="221E1F"/>
                <w:sz w:val="18"/>
              </w:rPr>
              <w:t>Separated</w:t>
            </w:r>
            <w:r>
              <w:rPr>
                <w:rFonts w:ascii="Times New Roman"/>
                <w:color w:val="221E1F"/>
                <w:sz w:val="18"/>
              </w:rPr>
              <w:tab/>
            </w:r>
            <w:r>
              <w:rPr>
                <w:color w:val="221E1F"/>
                <w:sz w:val="18"/>
              </w:rPr>
              <w:t>Widowed</w:t>
            </w:r>
          </w:p>
        </w:tc>
        <w:tc>
          <w:tcPr>
            <w:tcW w:w="866" w:type="dxa"/>
            <w:tcBorders>
              <w:top w:val="single" w:sz="6" w:space="0" w:color="221E1F"/>
              <w:left w:val="nil"/>
              <w:right w:val="nil"/>
            </w:tcBorders>
          </w:tcPr>
          <w:p w14:paraId="6C2B1C8F" w14:textId="77777777" w:rsidR="00806196" w:rsidRDefault="00806196" w:rsidP="00746A94">
            <w:pPr>
              <w:pStyle w:val="TableParagraph"/>
              <w:rPr>
                <w:rFonts w:ascii="Times New Roman"/>
                <w:sz w:val="18"/>
              </w:rPr>
            </w:pPr>
          </w:p>
        </w:tc>
        <w:tc>
          <w:tcPr>
            <w:tcW w:w="623" w:type="dxa"/>
            <w:tcBorders>
              <w:top w:val="single" w:sz="6" w:space="0" w:color="221E1F"/>
              <w:left w:val="nil"/>
            </w:tcBorders>
          </w:tcPr>
          <w:p w14:paraId="4CF399C7" w14:textId="77777777" w:rsidR="00806196" w:rsidRDefault="00806196" w:rsidP="00746A94">
            <w:pPr>
              <w:pStyle w:val="TableParagraph"/>
              <w:rPr>
                <w:rFonts w:ascii="Times New Roman"/>
                <w:sz w:val="18"/>
              </w:rPr>
            </w:pPr>
          </w:p>
        </w:tc>
      </w:tr>
      <w:tr w:rsidR="00806196" w14:paraId="50DAAF51" w14:textId="77777777" w:rsidTr="00E444AD">
        <w:tblPrEx>
          <w:tblBorders>
            <w:top w:val="single" w:sz="18" w:space="0" w:color="221E1F"/>
            <w:left w:val="single" w:sz="18" w:space="0" w:color="221E1F"/>
            <w:bottom w:val="single" w:sz="18" w:space="0" w:color="221E1F"/>
            <w:right w:val="single" w:sz="18" w:space="0" w:color="221E1F"/>
            <w:insideH w:val="single" w:sz="18" w:space="0" w:color="221E1F"/>
            <w:insideV w:val="single" w:sz="18" w:space="0" w:color="221E1F"/>
          </w:tblBorders>
        </w:tblPrEx>
        <w:trPr>
          <w:trHeight w:val="300"/>
        </w:trPr>
        <w:tc>
          <w:tcPr>
            <w:tcW w:w="3360" w:type="dxa"/>
            <w:gridSpan w:val="8"/>
            <w:tcBorders>
              <w:bottom w:val="single" w:sz="4" w:space="0" w:color="221E1F"/>
              <w:right w:val="single" w:sz="4" w:space="0" w:color="221E1F"/>
            </w:tcBorders>
            <w:shd w:val="clear" w:color="auto" w:fill="F2F2F3"/>
          </w:tcPr>
          <w:p w14:paraId="38A60EC9" w14:textId="77777777" w:rsidR="00806196" w:rsidRDefault="00806196" w:rsidP="00746A94">
            <w:pPr>
              <w:pStyle w:val="TableParagraph"/>
              <w:spacing w:line="271" w:lineRule="exact"/>
              <w:ind w:left="60"/>
              <w:rPr>
                <w:rFonts w:ascii="Tahoma"/>
                <w:sz w:val="24"/>
              </w:rPr>
            </w:pPr>
            <w:r>
              <w:rPr>
                <w:rFonts w:ascii="Tahoma" w:eastAsia="Times New Roman"/>
                <w:color w:val="221E1F"/>
                <w:w w:val="95"/>
                <w:sz w:val="24"/>
              </w:rPr>
              <w:t>Household Size</w:t>
            </w:r>
          </w:p>
        </w:tc>
        <w:tc>
          <w:tcPr>
            <w:tcW w:w="1553" w:type="dxa"/>
            <w:gridSpan w:val="3"/>
            <w:tcBorders>
              <w:left w:val="single" w:sz="4" w:space="0" w:color="221E1F"/>
              <w:bottom w:val="single" w:sz="4" w:space="0" w:color="221E1F"/>
              <w:right w:val="single" w:sz="4" w:space="0" w:color="221E1F"/>
            </w:tcBorders>
            <w:shd w:val="clear" w:color="auto" w:fill="F2F2F3"/>
          </w:tcPr>
          <w:p w14:paraId="5591F921" w14:textId="77777777" w:rsidR="00806196" w:rsidRDefault="00806196" w:rsidP="00746A94">
            <w:pPr>
              <w:pStyle w:val="TableParagraph"/>
              <w:rPr>
                <w:rFonts w:ascii="Times New Roman"/>
                <w:sz w:val="18"/>
              </w:rPr>
            </w:pPr>
          </w:p>
        </w:tc>
        <w:tc>
          <w:tcPr>
            <w:tcW w:w="5887" w:type="dxa"/>
            <w:gridSpan w:val="10"/>
            <w:tcBorders>
              <w:left w:val="single" w:sz="4" w:space="0" w:color="221E1F"/>
              <w:bottom w:val="single" w:sz="4" w:space="0" w:color="221E1F"/>
            </w:tcBorders>
            <w:shd w:val="clear" w:color="auto" w:fill="F2F2F3"/>
          </w:tcPr>
          <w:p w14:paraId="5C0F4519" w14:textId="77777777" w:rsidR="00806196" w:rsidRDefault="00806196" w:rsidP="00746A94">
            <w:pPr>
              <w:pStyle w:val="TableParagraph"/>
              <w:rPr>
                <w:rFonts w:ascii="Times New Roman"/>
                <w:sz w:val="18"/>
              </w:rPr>
            </w:pPr>
          </w:p>
        </w:tc>
      </w:tr>
      <w:tr w:rsidR="00806196" w14:paraId="4DF66ECF" w14:textId="77777777" w:rsidTr="00E444AD">
        <w:tblPrEx>
          <w:tblBorders>
            <w:top w:val="single" w:sz="18" w:space="0" w:color="221E1F"/>
            <w:left w:val="single" w:sz="18" w:space="0" w:color="221E1F"/>
            <w:bottom w:val="single" w:sz="18" w:space="0" w:color="221E1F"/>
            <w:right w:val="single" w:sz="18" w:space="0" w:color="221E1F"/>
            <w:insideH w:val="single" w:sz="18" w:space="0" w:color="221E1F"/>
            <w:insideV w:val="single" w:sz="18" w:space="0" w:color="221E1F"/>
          </w:tblBorders>
        </w:tblPrEx>
        <w:trPr>
          <w:trHeight w:val="240"/>
        </w:trPr>
        <w:tc>
          <w:tcPr>
            <w:tcW w:w="3360" w:type="dxa"/>
            <w:gridSpan w:val="8"/>
            <w:tcBorders>
              <w:top w:val="single" w:sz="4" w:space="0" w:color="221E1F"/>
              <w:bottom w:val="single" w:sz="4" w:space="0" w:color="221E1F"/>
              <w:right w:val="single" w:sz="4" w:space="0" w:color="221E1F"/>
            </w:tcBorders>
          </w:tcPr>
          <w:p w14:paraId="70848B18" w14:textId="77777777" w:rsidR="00806196" w:rsidRDefault="00806196" w:rsidP="00746A94">
            <w:pPr>
              <w:pStyle w:val="TableParagraph"/>
              <w:spacing w:before="6"/>
              <w:ind w:left="60"/>
              <w:rPr>
                <w:sz w:val="18"/>
              </w:rPr>
            </w:pPr>
            <w:r>
              <w:rPr>
                <w:color w:val="221E1F"/>
                <w:sz w:val="18"/>
              </w:rPr>
              <w:t>Name</w:t>
            </w:r>
          </w:p>
        </w:tc>
        <w:tc>
          <w:tcPr>
            <w:tcW w:w="1553" w:type="dxa"/>
            <w:gridSpan w:val="3"/>
            <w:tcBorders>
              <w:top w:val="single" w:sz="4" w:space="0" w:color="221E1F"/>
              <w:left w:val="single" w:sz="4" w:space="0" w:color="221E1F"/>
              <w:bottom w:val="single" w:sz="4" w:space="0" w:color="221E1F"/>
              <w:right w:val="single" w:sz="4" w:space="0" w:color="221E1F"/>
            </w:tcBorders>
          </w:tcPr>
          <w:p w14:paraId="27D8FB4D" w14:textId="77777777" w:rsidR="00806196" w:rsidRDefault="00806196" w:rsidP="00746A94">
            <w:pPr>
              <w:pStyle w:val="TableParagraph"/>
              <w:spacing w:before="6"/>
              <w:ind w:left="138"/>
              <w:rPr>
                <w:sz w:val="18"/>
              </w:rPr>
            </w:pPr>
            <w:r>
              <w:rPr>
                <w:color w:val="221E1F"/>
                <w:sz w:val="18"/>
              </w:rPr>
              <w:t>Date  of Birth</w:t>
            </w:r>
          </w:p>
        </w:tc>
        <w:tc>
          <w:tcPr>
            <w:tcW w:w="5887" w:type="dxa"/>
            <w:gridSpan w:val="10"/>
            <w:tcBorders>
              <w:top w:val="single" w:sz="4" w:space="0" w:color="221E1F"/>
              <w:left w:val="single" w:sz="4" w:space="0" w:color="221E1F"/>
              <w:bottom w:val="single" w:sz="4" w:space="0" w:color="221E1F"/>
            </w:tcBorders>
          </w:tcPr>
          <w:p w14:paraId="4A2D7BE2" w14:textId="77777777" w:rsidR="00806196" w:rsidRDefault="00806196" w:rsidP="00746A94">
            <w:pPr>
              <w:pStyle w:val="TableParagraph"/>
              <w:spacing w:before="6"/>
              <w:ind w:left="110"/>
              <w:rPr>
                <w:sz w:val="18"/>
              </w:rPr>
            </w:pPr>
            <w:r>
              <w:rPr>
                <w:color w:val="221E1F"/>
                <w:sz w:val="18"/>
              </w:rPr>
              <w:t>Social Security Number (optional, not required)</w:t>
            </w:r>
          </w:p>
        </w:tc>
      </w:tr>
      <w:tr w:rsidR="00806196" w14:paraId="1081BD34" w14:textId="77777777" w:rsidTr="00E444AD">
        <w:tblPrEx>
          <w:tblBorders>
            <w:top w:val="single" w:sz="18" w:space="0" w:color="221E1F"/>
            <w:left w:val="single" w:sz="18" w:space="0" w:color="221E1F"/>
            <w:bottom w:val="single" w:sz="18" w:space="0" w:color="221E1F"/>
            <w:right w:val="single" w:sz="18" w:space="0" w:color="221E1F"/>
            <w:insideH w:val="single" w:sz="18" w:space="0" w:color="221E1F"/>
            <w:insideV w:val="single" w:sz="18" w:space="0" w:color="221E1F"/>
          </w:tblBorders>
        </w:tblPrEx>
        <w:trPr>
          <w:trHeight w:val="240"/>
        </w:trPr>
        <w:tc>
          <w:tcPr>
            <w:tcW w:w="3360" w:type="dxa"/>
            <w:gridSpan w:val="8"/>
            <w:tcBorders>
              <w:top w:val="single" w:sz="4" w:space="0" w:color="221E1F"/>
              <w:bottom w:val="single" w:sz="4" w:space="0" w:color="221E1F"/>
              <w:right w:val="single" w:sz="4" w:space="0" w:color="221E1F"/>
            </w:tcBorders>
          </w:tcPr>
          <w:p w14:paraId="0205CFA6" w14:textId="77777777" w:rsidR="00806196" w:rsidRDefault="00806196" w:rsidP="00746A94">
            <w:pPr>
              <w:pStyle w:val="TableParagraph"/>
              <w:rPr>
                <w:rFonts w:ascii="Times New Roman"/>
                <w:sz w:val="18"/>
              </w:rPr>
            </w:pPr>
          </w:p>
        </w:tc>
        <w:tc>
          <w:tcPr>
            <w:tcW w:w="1553" w:type="dxa"/>
            <w:gridSpan w:val="3"/>
            <w:tcBorders>
              <w:top w:val="single" w:sz="4" w:space="0" w:color="221E1F"/>
              <w:left w:val="single" w:sz="4" w:space="0" w:color="221E1F"/>
              <w:bottom w:val="single" w:sz="4" w:space="0" w:color="221E1F"/>
              <w:right w:val="single" w:sz="4" w:space="0" w:color="221E1F"/>
            </w:tcBorders>
          </w:tcPr>
          <w:p w14:paraId="33FBBB9E" w14:textId="77777777" w:rsidR="00806196" w:rsidRDefault="00806196" w:rsidP="00746A94">
            <w:pPr>
              <w:pStyle w:val="TableParagraph"/>
              <w:tabs>
                <w:tab w:val="left" w:pos="966"/>
              </w:tabs>
              <w:spacing w:before="3"/>
              <w:ind w:left="537"/>
              <w:rPr>
                <w:sz w:val="18"/>
              </w:rPr>
            </w:pPr>
            <w:r>
              <w:rPr>
                <w:color w:val="221E1F"/>
                <w:w w:val="150"/>
                <w:sz w:val="18"/>
              </w:rPr>
              <w:t>I</w:t>
            </w:r>
            <w:r>
              <w:rPr>
                <w:color w:val="221E1F"/>
                <w:w w:val="150"/>
                <w:sz w:val="18"/>
              </w:rPr>
              <w:tab/>
              <w:t>I</w:t>
            </w:r>
          </w:p>
        </w:tc>
        <w:tc>
          <w:tcPr>
            <w:tcW w:w="5887" w:type="dxa"/>
            <w:gridSpan w:val="10"/>
            <w:tcBorders>
              <w:top w:val="single" w:sz="4" w:space="0" w:color="221E1F"/>
              <w:left w:val="single" w:sz="4" w:space="0" w:color="221E1F"/>
              <w:bottom w:val="single" w:sz="4" w:space="0" w:color="221E1F"/>
            </w:tcBorders>
          </w:tcPr>
          <w:p w14:paraId="5B596B99" w14:textId="77777777" w:rsidR="00806196" w:rsidRDefault="00806196" w:rsidP="00746A94">
            <w:pPr>
              <w:pStyle w:val="TableParagraph"/>
              <w:rPr>
                <w:rFonts w:ascii="Times New Roman"/>
                <w:sz w:val="18"/>
              </w:rPr>
            </w:pPr>
          </w:p>
        </w:tc>
      </w:tr>
      <w:tr w:rsidR="00806196" w14:paraId="46A2610B" w14:textId="77777777" w:rsidTr="00E444AD">
        <w:tblPrEx>
          <w:tblBorders>
            <w:top w:val="single" w:sz="18" w:space="0" w:color="221E1F"/>
            <w:left w:val="single" w:sz="18" w:space="0" w:color="221E1F"/>
            <w:bottom w:val="single" w:sz="18" w:space="0" w:color="221E1F"/>
            <w:right w:val="single" w:sz="18" w:space="0" w:color="221E1F"/>
            <w:insideH w:val="single" w:sz="18" w:space="0" w:color="221E1F"/>
            <w:insideV w:val="single" w:sz="18" w:space="0" w:color="221E1F"/>
          </w:tblBorders>
        </w:tblPrEx>
        <w:trPr>
          <w:trHeight w:val="240"/>
        </w:trPr>
        <w:tc>
          <w:tcPr>
            <w:tcW w:w="3360" w:type="dxa"/>
            <w:gridSpan w:val="8"/>
            <w:tcBorders>
              <w:top w:val="single" w:sz="4" w:space="0" w:color="221E1F"/>
              <w:bottom w:val="single" w:sz="4" w:space="0" w:color="221E1F"/>
              <w:right w:val="single" w:sz="4" w:space="0" w:color="221E1F"/>
            </w:tcBorders>
          </w:tcPr>
          <w:p w14:paraId="5C442797" w14:textId="77777777" w:rsidR="00806196" w:rsidRDefault="00806196" w:rsidP="00746A94">
            <w:pPr>
              <w:pStyle w:val="TableParagraph"/>
              <w:rPr>
                <w:rFonts w:ascii="Times New Roman"/>
                <w:sz w:val="18"/>
              </w:rPr>
            </w:pPr>
          </w:p>
        </w:tc>
        <w:tc>
          <w:tcPr>
            <w:tcW w:w="1553" w:type="dxa"/>
            <w:gridSpan w:val="3"/>
            <w:tcBorders>
              <w:top w:val="single" w:sz="4" w:space="0" w:color="221E1F"/>
              <w:left w:val="single" w:sz="4" w:space="0" w:color="221E1F"/>
              <w:bottom w:val="single" w:sz="4" w:space="0" w:color="221E1F"/>
              <w:right w:val="single" w:sz="4" w:space="0" w:color="221E1F"/>
            </w:tcBorders>
          </w:tcPr>
          <w:p w14:paraId="3DAFB26F" w14:textId="77777777" w:rsidR="00806196" w:rsidRDefault="00806196" w:rsidP="00746A94">
            <w:pPr>
              <w:pStyle w:val="TableParagraph"/>
              <w:tabs>
                <w:tab w:val="left" w:pos="966"/>
              </w:tabs>
              <w:spacing w:before="3"/>
              <w:ind w:left="537"/>
              <w:rPr>
                <w:sz w:val="18"/>
              </w:rPr>
            </w:pPr>
            <w:r>
              <w:rPr>
                <w:color w:val="221E1F"/>
                <w:w w:val="150"/>
                <w:sz w:val="18"/>
              </w:rPr>
              <w:t>I</w:t>
            </w:r>
            <w:r>
              <w:rPr>
                <w:color w:val="221E1F"/>
                <w:w w:val="150"/>
                <w:sz w:val="18"/>
              </w:rPr>
              <w:tab/>
              <w:t>I</w:t>
            </w:r>
          </w:p>
        </w:tc>
        <w:tc>
          <w:tcPr>
            <w:tcW w:w="5887" w:type="dxa"/>
            <w:gridSpan w:val="10"/>
            <w:tcBorders>
              <w:top w:val="single" w:sz="4" w:space="0" w:color="221E1F"/>
              <w:left w:val="single" w:sz="4" w:space="0" w:color="221E1F"/>
              <w:bottom w:val="single" w:sz="4" w:space="0" w:color="221E1F"/>
            </w:tcBorders>
          </w:tcPr>
          <w:p w14:paraId="185D195A" w14:textId="77777777" w:rsidR="00806196" w:rsidRDefault="00806196" w:rsidP="00746A94">
            <w:pPr>
              <w:pStyle w:val="TableParagraph"/>
              <w:rPr>
                <w:rFonts w:ascii="Times New Roman"/>
                <w:sz w:val="18"/>
              </w:rPr>
            </w:pPr>
          </w:p>
        </w:tc>
      </w:tr>
      <w:tr w:rsidR="00806196" w14:paraId="11DC70E4" w14:textId="77777777" w:rsidTr="00E444AD">
        <w:tblPrEx>
          <w:tblBorders>
            <w:top w:val="single" w:sz="18" w:space="0" w:color="221E1F"/>
            <w:left w:val="single" w:sz="18" w:space="0" w:color="221E1F"/>
            <w:bottom w:val="single" w:sz="18" w:space="0" w:color="221E1F"/>
            <w:right w:val="single" w:sz="18" w:space="0" w:color="221E1F"/>
            <w:insideH w:val="single" w:sz="18" w:space="0" w:color="221E1F"/>
            <w:insideV w:val="single" w:sz="18" w:space="0" w:color="221E1F"/>
          </w:tblBorders>
        </w:tblPrEx>
        <w:trPr>
          <w:trHeight w:val="240"/>
        </w:trPr>
        <w:tc>
          <w:tcPr>
            <w:tcW w:w="3360" w:type="dxa"/>
            <w:gridSpan w:val="8"/>
            <w:tcBorders>
              <w:top w:val="single" w:sz="4" w:space="0" w:color="221E1F"/>
              <w:bottom w:val="single" w:sz="4" w:space="0" w:color="221E1F"/>
              <w:right w:val="single" w:sz="4" w:space="0" w:color="221E1F"/>
            </w:tcBorders>
          </w:tcPr>
          <w:p w14:paraId="5E71CA8C" w14:textId="77777777" w:rsidR="00806196" w:rsidRDefault="00806196" w:rsidP="00746A94">
            <w:pPr>
              <w:pStyle w:val="TableParagraph"/>
              <w:rPr>
                <w:rFonts w:ascii="Times New Roman"/>
                <w:sz w:val="18"/>
              </w:rPr>
            </w:pPr>
          </w:p>
        </w:tc>
        <w:tc>
          <w:tcPr>
            <w:tcW w:w="1553" w:type="dxa"/>
            <w:gridSpan w:val="3"/>
            <w:tcBorders>
              <w:top w:val="single" w:sz="4" w:space="0" w:color="221E1F"/>
              <w:left w:val="single" w:sz="4" w:space="0" w:color="221E1F"/>
              <w:bottom w:val="single" w:sz="4" w:space="0" w:color="221E1F"/>
              <w:right w:val="single" w:sz="4" w:space="0" w:color="221E1F"/>
            </w:tcBorders>
          </w:tcPr>
          <w:p w14:paraId="4E7437BF" w14:textId="77777777" w:rsidR="00806196" w:rsidRDefault="00806196" w:rsidP="00746A94">
            <w:pPr>
              <w:pStyle w:val="TableParagraph"/>
              <w:tabs>
                <w:tab w:val="left" w:pos="966"/>
              </w:tabs>
              <w:spacing w:before="3"/>
              <w:ind w:left="537"/>
              <w:rPr>
                <w:sz w:val="18"/>
              </w:rPr>
            </w:pPr>
            <w:r>
              <w:rPr>
                <w:color w:val="221E1F"/>
                <w:w w:val="150"/>
                <w:sz w:val="18"/>
              </w:rPr>
              <w:t>I</w:t>
            </w:r>
            <w:r>
              <w:rPr>
                <w:color w:val="221E1F"/>
                <w:w w:val="150"/>
                <w:sz w:val="18"/>
              </w:rPr>
              <w:tab/>
              <w:t>I</w:t>
            </w:r>
          </w:p>
        </w:tc>
        <w:tc>
          <w:tcPr>
            <w:tcW w:w="5887" w:type="dxa"/>
            <w:gridSpan w:val="10"/>
            <w:tcBorders>
              <w:top w:val="single" w:sz="4" w:space="0" w:color="221E1F"/>
              <w:left w:val="single" w:sz="4" w:space="0" w:color="221E1F"/>
              <w:bottom w:val="single" w:sz="4" w:space="0" w:color="221E1F"/>
            </w:tcBorders>
          </w:tcPr>
          <w:p w14:paraId="5B8B80E3" w14:textId="77777777" w:rsidR="00806196" w:rsidRDefault="00806196" w:rsidP="00746A94">
            <w:pPr>
              <w:pStyle w:val="TableParagraph"/>
              <w:rPr>
                <w:rFonts w:ascii="Times New Roman"/>
                <w:sz w:val="18"/>
              </w:rPr>
            </w:pPr>
          </w:p>
        </w:tc>
      </w:tr>
      <w:tr w:rsidR="00806196" w14:paraId="0BBF51E4" w14:textId="77777777" w:rsidTr="00E444AD">
        <w:tblPrEx>
          <w:tblBorders>
            <w:top w:val="single" w:sz="18" w:space="0" w:color="221E1F"/>
            <w:left w:val="single" w:sz="18" w:space="0" w:color="221E1F"/>
            <w:bottom w:val="single" w:sz="18" w:space="0" w:color="221E1F"/>
            <w:right w:val="single" w:sz="18" w:space="0" w:color="221E1F"/>
            <w:insideH w:val="single" w:sz="18" w:space="0" w:color="221E1F"/>
            <w:insideV w:val="single" w:sz="18" w:space="0" w:color="221E1F"/>
          </w:tblBorders>
        </w:tblPrEx>
        <w:trPr>
          <w:trHeight w:val="240"/>
        </w:trPr>
        <w:tc>
          <w:tcPr>
            <w:tcW w:w="3360" w:type="dxa"/>
            <w:gridSpan w:val="8"/>
            <w:tcBorders>
              <w:top w:val="single" w:sz="4" w:space="0" w:color="221E1F"/>
              <w:bottom w:val="single" w:sz="4" w:space="0" w:color="221E1F"/>
              <w:right w:val="single" w:sz="4" w:space="0" w:color="221E1F"/>
            </w:tcBorders>
          </w:tcPr>
          <w:p w14:paraId="50E387EF" w14:textId="77777777" w:rsidR="00806196" w:rsidRDefault="00806196" w:rsidP="00746A94">
            <w:pPr>
              <w:pStyle w:val="TableParagraph"/>
              <w:rPr>
                <w:rFonts w:ascii="Times New Roman"/>
                <w:sz w:val="18"/>
              </w:rPr>
            </w:pPr>
          </w:p>
        </w:tc>
        <w:tc>
          <w:tcPr>
            <w:tcW w:w="1553" w:type="dxa"/>
            <w:gridSpan w:val="3"/>
            <w:tcBorders>
              <w:top w:val="single" w:sz="4" w:space="0" w:color="221E1F"/>
              <w:left w:val="single" w:sz="4" w:space="0" w:color="221E1F"/>
              <w:bottom w:val="single" w:sz="4" w:space="0" w:color="221E1F"/>
              <w:right w:val="single" w:sz="4" w:space="0" w:color="221E1F"/>
            </w:tcBorders>
          </w:tcPr>
          <w:p w14:paraId="43E2C300" w14:textId="77777777" w:rsidR="00806196" w:rsidRDefault="00806196" w:rsidP="00746A94">
            <w:pPr>
              <w:pStyle w:val="TableParagraph"/>
              <w:tabs>
                <w:tab w:val="left" w:pos="966"/>
              </w:tabs>
              <w:spacing w:before="3"/>
              <w:ind w:left="537"/>
              <w:rPr>
                <w:sz w:val="18"/>
              </w:rPr>
            </w:pPr>
            <w:r>
              <w:rPr>
                <w:color w:val="221E1F"/>
                <w:w w:val="150"/>
                <w:sz w:val="18"/>
              </w:rPr>
              <w:t>I</w:t>
            </w:r>
            <w:r>
              <w:rPr>
                <w:color w:val="221E1F"/>
                <w:w w:val="150"/>
                <w:sz w:val="18"/>
              </w:rPr>
              <w:tab/>
              <w:t>I</w:t>
            </w:r>
          </w:p>
        </w:tc>
        <w:tc>
          <w:tcPr>
            <w:tcW w:w="5887" w:type="dxa"/>
            <w:gridSpan w:val="10"/>
            <w:tcBorders>
              <w:top w:val="single" w:sz="4" w:space="0" w:color="221E1F"/>
              <w:left w:val="single" w:sz="4" w:space="0" w:color="221E1F"/>
              <w:bottom w:val="single" w:sz="4" w:space="0" w:color="221E1F"/>
            </w:tcBorders>
          </w:tcPr>
          <w:p w14:paraId="6D5FB568" w14:textId="77777777" w:rsidR="00806196" w:rsidRDefault="00806196" w:rsidP="00746A94">
            <w:pPr>
              <w:pStyle w:val="TableParagraph"/>
              <w:rPr>
                <w:rFonts w:ascii="Times New Roman"/>
                <w:sz w:val="18"/>
              </w:rPr>
            </w:pPr>
          </w:p>
        </w:tc>
      </w:tr>
      <w:tr w:rsidR="00806196" w14:paraId="719CD18A" w14:textId="77777777" w:rsidTr="00E444AD">
        <w:tblPrEx>
          <w:tblBorders>
            <w:top w:val="single" w:sz="18" w:space="0" w:color="221E1F"/>
            <w:left w:val="single" w:sz="18" w:space="0" w:color="221E1F"/>
            <w:bottom w:val="single" w:sz="18" w:space="0" w:color="221E1F"/>
            <w:right w:val="single" w:sz="18" w:space="0" w:color="221E1F"/>
            <w:insideH w:val="single" w:sz="18" w:space="0" w:color="221E1F"/>
            <w:insideV w:val="single" w:sz="18" w:space="0" w:color="221E1F"/>
          </w:tblBorders>
        </w:tblPrEx>
        <w:trPr>
          <w:trHeight w:val="233"/>
        </w:trPr>
        <w:tc>
          <w:tcPr>
            <w:tcW w:w="3360" w:type="dxa"/>
            <w:gridSpan w:val="8"/>
            <w:tcBorders>
              <w:top w:val="single" w:sz="4" w:space="0" w:color="221E1F"/>
              <w:bottom w:val="nil"/>
              <w:right w:val="single" w:sz="4" w:space="0" w:color="221E1F"/>
            </w:tcBorders>
          </w:tcPr>
          <w:p w14:paraId="45B55C16" w14:textId="77777777" w:rsidR="00806196" w:rsidRDefault="00806196" w:rsidP="00746A94">
            <w:pPr>
              <w:pStyle w:val="TableParagraph"/>
              <w:rPr>
                <w:rFonts w:ascii="Times New Roman"/>
                <w:sz w:val="18"/>
              </w:rPr>
            </w:pPr>
          </w:p>
        </w:tc>
        <w:tc>
          <w:tcPr>
            <w:tcW w:w="1553" w:type="dxa"/>
            <w:gridSpan w:val="3"/>
            <w:tcBorders>
              <w:top w:val="single" w:sz="4" w:space="0" w:color="221E1F"/>
              <w:left w:val="single" w:sz="4" w:space="0" w:color="221E1F"/>
              <w:bottom w:val="nil"/>
              <w:right w:val="single" w:sz="4" w:space="0" w:color="221E1F"/>
            </w:tcBorders>
          </w:tcPr>
          <w:p w14:paraId="599AA40A" w14:textId="77777777" w:rsidR="00806196" w:rsidRDefault="00806196" w:rsidP="00746A94">
            <w:pPr>
              <w:pStyle w:val="TableParagraph"/>
              <w:tabs>
                <w:tab w:val="left" w:pos="966"/>
              </w:tabs>
              <w:spacing w:before="3"/>
              <w:ind w:left="537"/>
              <w:rPr>
                <w:sz w:val="18"/>
              </w:rPr>
            </w:pPr>
            <w:r>
              <w:rPr>
                <w:color w:val="221E1F"/>
                <w:w w:val="150"/>
                <w:sz w:val="18"/>
              </w:rPr>
              <w:t>I</w:t>
            </w:r>
            <w:r>
              <w:rPr>
                <w:color w:val="221E1F"/>
                <w:w w:val="150"/>
                <w:sz w:val="18"/>
              </w:rPr>
              <w:tab/>
              <w:t>I</w:t>
            </w:r>
          </w:p>
        </w:tc>
        <w:tc>
          <w:tcPr>
            <w:tcW w:w="5887" w:type="dxa"/>
            <w:gridSpan w:val="10"/>
            <w:tcBorders>
              <w:top w:val="single" w:sz="4" w:space="0" w:color="221E1F"/>
              <w:left w:val="single" w:sz="4" w:space="0" w:color="221E1F"/>
              <w:bottom w:val="nil"/>
            </w:tcBorders>
          </w:tcPr>
          <w:p w14:paraId="1C93EAA1" w14:textId="77777777" w:rsidR="00806196" w:rsidRDefault="00806196" w:rsidP="00746A94">
            <w:pPr>
              <w:pStyle w:val="TableParagraph"/>
              <w:rPr>
                <w:rFonts w:ascii="Times New Roman"/>
                <w:sz w:val="18"/>
              </w:rPr>
            </w:pPr>
          </w:p>
        </w:tc>
      </w:tr>
      <w:tr w:rsidR="00806196" w14:paraId="5FFE7F55" w14:textId="77777777" w:rsidTr="00E444AD">
        <w:tblPrEx>
          <w:tblBorders>
            <w:top w:val="single" w:sz="18" w:space="0" w:color="221E1F"/>
            <w:left w:val="single" w:sz="18" w:space="0" w:color="221E1F"/>
            <w:bottom w:val="single" w:sz="18" w:space="0" w:color="221E1F"/>
            <w:right w:val="single" w:sz="18" w:space="0" w:color="221E1F"/>
            <w:insideH w:val="single" w:sz="18" w:space="0" w:color="221E1F"/>
            <w:insideV w:val="single" w:sz="18" w:space="0" w:color="221E1F"/>
          </w:tblBorders>
        </w:tblPrEx>
        <w:trPr>
          <w:trHeight w:val="120"/>
        </w:trPr>
        <w:tc>
          <w:tcPr>
            <w:tcW w:w="10800" w:type="dxa"/>
            <w:gridSpan w:val="21"/>
            <w:tcBorders>
              <w:top w:val="nil"/>
              <w:left w:val="nil"/>
              <w:bottom w:val="nil"/>
              <w:right w:val="nil"/>
            </w:tcBorders>
            <w:shd w:val="clear" w:color="auto" w:fill="221E1F"/>
          </w:tcPr>
          <w:p w14:paraId="281F9E09" w14:textId="77777777" w:rsidR="00806196" w:rsidRDefault="00806196" w:rsidP="00746A94">
            <w:pPr>
              <w:pStyle w:val="TableParagraph"/>
              <w:rPr>
                <w:rFonts w:ascii="Times New Roman"/>
                <w:sz w:val="8"/>
              </w:rPr>
            </w:pPr>
          </w:p>
        </w:tc>
      </w:tr>
      <w:tr w:rsidR="00806196" w14:paraId="450A2578" w14:textId="77777777" w:rsidTr="00E444AD">
        <w:tblPrEx>
          <w:tblBorders>
            <w:top w:val="single" w:sz="18" w:space="0" w:color="221E1F"/>
            <w:left w:val="single" w:sz="18" w:space="0" w:color="221E1F"/>
            <w:bottom w:val="single" w:sz="18" w:space="0" w:color="221E1F"/>
            <w:right w:val="single" w:sz="18" w:space="0" w:color="221E1F"/>
            <w:insideH w:val="single" w:sz="18" w:space="0" w:color="221E1F"/>
            <w:insideV w:val="single" w:sz="18" w:space="0" w:color="221E1F"/>
          </w:tblBorders>
        </w:tblPrEx>
        <w:trPr>
          <w:trHeight w:val="360"/>
        </w:trPr>
        <w:tc>
          <w:tcPr>
            <w:tcW w:w="10800" w:type="dxa"/>
            <w:gridSpan w:val="21"/>
            <w:tcBorders>
              <w:top w:val="nil"/>
              <w:bottom w:val="single" w:sz="6" w:space="0" w:color="221E1F"/>
            </w:tcBorders>
            <w:shd w:val="clear" w:color="auto" w:fill="F2F2F3"/>
          </w:tcPr>
          <w:p w14:paraId="4167C555" w14:textId="77777777" w:rsidR="00806196" w:rsidRDefault="00806196" w:rsidP="00746A94">
            <w:pPr>
              <w:pStyle w:val="TableParagraph"/>
              <w:spacing w:line="273" w:lineRule="exact"/>
              <w:ind w:left="86"/>
              <w:rPr>
                <w:rFonts w:ascii="Tahoma"/>
                <w:sz w:val="24"/>
              </w:rPr>
            </w:pPr>
            <w:r>
              <w:rPr>
                <w:rFonts w:ascii="Tahoma" w:eastAsia="Times New Roman"/>
                <w:color w:val="221E1F"/>
                <w:w w:val="95"/>
                <w:sz w:val="24"/>
              </w:rPr>
              <w:t>Household Income</w:t>
            </w:r>
          </w:p>
        </w:tc>
      </w:tr>
      <w:tr w:rsidR="00806196" w14:paraId="78020327" w14:textId="77777777" w:rsidTr="00E444AD">
        <w:tblPrEx>
          <w:tblBorders>
            <w:top w:val="single" w:sz="18" w:space="0" w:color="221E1F"/>
            <w:left w:val="single" w:sz="18" w:space="0" w:color="221E1F"/>
            <w:bottom w:val="single" w:sz="18" w:space="0" w:color="221E1F"/>
            <w:right w:val="single" w:sz="18" w:space="0" w:color="221E1F"/>
            <w:insideH w:val="single" w:sz="18" w:space="0" w:color="221E1F"/>
            <w:insideV w:val="single" w:sz="18" w:space="0" w:color="221E1F"/>
          </w:tblBorders>
        </w:tblPrEx>
        <w:trPr>
          <w:trHeight w:val="300"/>
        </w:trPr>
        <w:tc>
          <w:tcPr>
            <w:tcW w:w="1697" w:type="dxa"/>
            <w:gridSpan w:val="2"/>
            <w:tcBorders>
              <w:top w:val="single" w:sz="6" w:space="0" w:color="221E1F"/>
              <w:bottom w:val="single" w:sz="6" w:space="0" w:color="221E1F"/>
              <w:right w:val="single" w:sz="6" w:space="0" w:color="221E1F"/>
            </w:tcBorders>
          </w:tcPr>
          <w:p w14:paraId="314C5366" w14:textId="77777777" w:rsidR="00806196" w:rsidRDefault="00806196" w:rsidP="00746A94">
            <w:pPr>
              <w:pStyle w:val="TableParagraph"/>
              <w:spacing w:before="3"/>
              <w:ind w:left="86"/>
              <w:rPr>
                <w:sz w:val="18"/>
              </w:rPr>
            </w:pPr>
            <w:r>
              <w:rPr>
                <w:color w:val="221E1F"/>
                <w:sz w:val="18"/>
              </w:rPr>
              <w:t>Name</w:t>
            </w:r>
          </w:p>
        </w:tc>
        <w:tc>
          <w:tcPr>
            <w:tcW w:w="1138" w:type="dxa"/>
            <w:gridSpan w:val="4"/>
            <w:tcBorders>
              <w:top w:val="single" w:sz="6" w:space="0" w:color="221E1F"/>
              <w:left w:val="single" w:sz="6" w:space="0" w:color="221E1F"/>
              <w:bottom w:val="single" w:sz="6" w:space="0" w:color="221E1F"/>
              <w:right w:val="single" w:sz="6" w:space="0" w:color="221E1F"/>
            </w:tcBorders>
          </w:tcPr>
          <w:p w14:paraId="58282B9F" w14:textId="77777777" w:rsidR="00806196" w:rsidRDefault="00806196" w:rsidP="00746A94">
            <w:pPr>
              <w:pStyle w:val="TableParagraph"/>
              <w:spacing w:before="3"/>
              <w:ind w:left="100"/>
              <w:rPr>
                <w:sz w:val="18"/>
              </w:rPr>
            </w:pPr>
            <w:r>
              <w:rPr>
                <w:color w:val="221E1F"/>
                <w:sz w:val="18"/>
              </w:rPr>
              <w:t xml:space="preserve">Amount (Gross wages, salaries, tips, </w:t>
            </w:r>
            <w:proofErr w:type="spellStart"/>
            <w:r>
              <w:rPr>
                <w:color w:val="221E1F"/>
                <w:sz w:val="18"/>
              </w:rPr>
              <w:t>etc</w:t>
            </w:r>
            <w:proofErr w:type="spellEnd"/>
            <w:r>
              <w:rPr>
                <w:color w:val="221E1F"/>
                <w:sz w:val="18"/>
              </w:rPr>
              <w:t>)</w:t>
            </w:r>
          </w:p>
        </w:tc>
        <w:tc>
          <w:tcPr>
            <w:tcW w:w="2753" w:type="dxa"/>
            <w:gridSpan w:val="7"/>
            <w:tcBorders>
              <w:top w:val="single" w:sz="6" w:space="0" w:color="221E1F"/>
              <w:left w:val="single" w:sz="6" w:space="0" w:color="221E1F"/>
              <w:bottom w:val="single" w:sz="6" w:space="0" w:color="221E1F"/>
              <w:right w:val="single" w:sz="6" w:space="0" w:color="221E1F"/>
            </w:tcBorders>
          </w:tcPr>
          <w:p w14:paraId="181E5C1D" w14:textId="77777777" w:rsidR="00806196" w:rsidRDefault="00806196" w:rsidP="00746A94">
            <w:pPr>
              <w:pStyle w:val="TableParagraph"/>
              <w:spacing w:before="3"/>
              <w:ind w:left="100"/>
              <w:rPr>
                <w:sz w:val="18"/>
              </w:rPr>
            </w:pPr>
            <w:r>
              <w:rPr>
                <w:color w:val="221E1F"/>
                <w:sz w:val="18"/>
              </w:rPr>
              <w:t>Frequency (Circle one)</w:t>
            </w:r>
          </w:p>
        </w:tc>
        <w:tc>
          <w:tcPr>
            <w:tcW w:w="5212" w:type="dxa"/>
            <w:gridSpan w:val="8"/>
            <w:tcBorders>
              <w:top w:val="single" w:sz="6" w:space="0" w:color="221E1F"/>
              <w:left w:val="single" w:sz="6" w:space="0" w:color="221E1F"/>
              <w:bottom w:val="single" w:sz="6" w:space="0" w:color="221E1F"/>
            </w:tcBorders>
          </w:tcPr>
          <w:p w14:paraId="5FC086D8" w14:textId="77777777" w:rsidR="00806196" w:rsidRDefault="00806196" w:rsidP="00746A94">
            <w:pPr>
              <w:pStyle w:val="TableParagraph"/>
              <w:spacing w:before="3"/>
              <w:ind w:left="100"/>
              <w:rPr>
                <w:sz w:val="18"/>
              </w:rPr>
            </w:pPr>
            <w:r>
              <w:rPr>
                <w:color w:val="221E1F"/>
                <w:sz w:val="18"/>
              </w:rPr>
              <w:t>Employer:</w:t>
            </w:r>
          </w:p>
        </w:tc>
      </w:tr>
      <w:tr w:rsidR="00806196" w14:paraId="5C31067E" w14:textId="77777777" w:rsidTr="00E444AD">
        <w:tblPrEx>
          <w:tblBorders>
            <w:top w:val="single" w:sz="18" w:space="0" w:color="221E1F"/>
            <w:left w:val="single" w:sz="18" w:space="0" w:color="221E1F"/>
            <w:bottom w:val="single" w:sz="18" w:space="0" w:color="221E1F"/>
            <w:right w:val="single" w:sz="18" w:space="0" w:color="221E1F"/>
            <w:insideH w:val="single" w:sz="18" w:space="0" w:color="221E1F"/>
            <w:insideV w:val="single" w:sz="18" w:space="0" w:color="221E1F"/>
          </w:tblBorders>
        </w:tblPrEx>
        <w:trPr>
          <w:trHeight w:val="300"/>
        </w:trPr>
        <w:tc>
          <w:tcPr>
            <w:tcW w:w="1697" w:type="dxa"/>
            <w:gridSpan w:val="2"/>
            <w:tcBorders>
              <w:top w:val="single" w:sz="6" w:space="0" w:color="221E1F"/>
              <w:bottom w:val="single" w:sz="6" w:space="0" w:color="221E1F"/>
              <w:right w:val="single" w:sz="6" w:space="0" w:color="221E1F"/>
            </w:tcBorders>
          </w:tcPr>
          <w:p w14:paraId="003FE496" w14:textId="77777777" w:rsidR="00806196" w:rsidRDefault="00806196" w:rsidP="00746A94">
            <w:pPr>
              <w:pStyle w:val="TableParagraph"/>
              <w:spacing w:before="3"/>
              <w:ind w:left="86"/>
              <w:rPr>
                <w:sz w:val="18"/>
              </w:rPr>
            </w:pPr>
            <w:r>
              <w:rPr>
                <w:color w:val="221E1F"/>
                <w:sz w:val="18"/>
              </w:rPr>
              <w:t>You</w:t>
            </w:r>
          </w:p>
        </w:tc>
        <w:tc>
          <w:tcPr>
            <w:tcW w:w="1138" w:type="dxa"/>
            <w:gridSpan w:val="4"/>
            <w:tcBorders>
              <w:top w:val="single" w:sz="6" w:space="0" w:color="221E1F"/>
              <w:left w:val="single" w:sz="6" w:space="0" w:color="221E1F"/>
              <w:bottom w:val="single" w:sz="6" w:space="0" w:color="221E1F"/>
              <w:right w:val="single" w:sz="6" w:space="0" w:color="221E1F"/>
            </w:tcBorders>
          </w:tcPr>
          <w:p w14:paraId="2E30F3E2" w14:textId="77777777" w:rsidR="00806196" w:rsidRDefault="00806196" w:rsidP="00746A94">
            <w:pPr>
              <w:pStyle w:val="TableParagraph"/>
              <w:spacing w:before="3"/>
              <w:ind w:left="100"/>
              <w:rPr>
                <w:sz w:val="18"/>
              </w:rPr>
            </w:pPr>
            <w:r>
              <w:rPr>
                <w:color w:val="221E1F"/>
                <w:w w:val="97"/>
                <w:sz w:val="18"/>
              </w:rPr>
              <w:t>$</w:t>
            </w:r>
          </w:p>
        </w:tc>
        <w:tc>
          <w:tcPr>
            <w:tcW w:w="2753" w:type="dxa"/>
            <w:gridSpan w:val="7"/>
            <w:tcBorders>
              <w:top w:val="single" w:sz="6" w:space="0" w:color="221E1F"/>
              <w:left w:val="single" w:sz="6" w:space="0" w:color="221E1F"/>
              <w:bottom w:val="single" w:sz="6" w:space="0" w:color="221E1F"/>
              <w:right w:val="single" w:sz="6" w:space="0" w:color="221E1F"/>
            </w:tcBorders>
          </w:tcPr>
          <w:p w14:paraId="2708F115" w14:textId="77777777" w:rsidR="00806196" w:rsidRDefault="00806196" w:rsidP="00746A94">
            <w:pPr>
              <w:pStyle w:val="TableParagraph"/>
              <w:spacing w:before="3"/>
              <w:ind w:left="100"/>
              <w:rPr>
                <w:sz w:val="18"/>
              </w:rPr>
            </w:pPr>
            <w:r>
              <w:rPr>
                <w:color w:val="221E1F"/>
                <w:sz w:val="18"/>
              </w:rPr>
              <w:t>Weekly   Monthly Yearly</w:t>
            </w:r>
          </w:p>
        </w:tc>
        <w:tc>
          <w:tcPr>
            <w:tcW w:w="5212" w:type="dxa"/>
            <w:gridSpan w:val="8"/>
            <w:tcBorders>
              <w:top w:val="single" w:sz="6" w:space="0" w:color="221E1F"/>
              <w:left w:val="single" w:sz="6" w:space="0" w:color="221E1F"/>
              <w:bottom w:val="single" w:sz="6" w:space="0" w:color="221E1F"/>
            </w:tcBorders>
          </w:tcPr>
          <w:p w14:paraId="1D157B89" w14:textId="77777777" w:rsidR="00806196" w:rsidRDefault="00806196" w:rsidP="00746A94">
            <w:pPr>
              <w:pStyle w:val="TableParagraph"/>
              <w:rPr>
                <w:rFonts w:ascii="Times New Roman"/>
                <w:sz w:val="18"/>
              </w:rPr>
            </w:pPr>
          </w:p>
        </w:tc>
      </w:tr>
      <w:tr w:rsidR="00806196" w14:paraId="77159D0E" w14:textId="77777777" w:rsidTr="00E444AD">
        <w:tblPrEx>
          <w:tblBorders>
            <w:top w:val="single" w:sz="18" w:space="0" w:color="221E1F"/>
            <w:left w:val="single" w:sz="18" w:space="0" w:color="221E1F"/>
            <w:bottom w:val="single" w:sz="18" w:space="0" w:color="221E1F"/>
            <w:right w:val="single" w:sz="18" w:space="0" w:color="221E1F"/>
            <w:insideH w:val="single" w:sz="18" w:space="0" w:color="221E1F"/>
            <w:insideV w:val="single" w:sz="18" w:space="0" w:color="221E1F"/>
          </w:tblBorders>
        </w:tblPrEx>
        <w:trPr>
          <w:trHeight w:val="300"/>
        </w:trPr>
        <w:tc>
          <w:tcPr>
            <w:tcW w:w="1697" w:type="dxa"/>
            <w:gridSpan w:val="2"/>
            <w:tcBorders>
              <w:top w:val="single" w:sz="6" w:space="0" w:color="221E1F"/>
              <w:bottom w:val="single" w:sz="6" w:space="0" w:color="221E1F"/>
              <w:right w:val="single" w:sz="6" w:space="0" w:color="221E1F"/>
            </w:tcBorders>
          </w:tcPr>
          <w:p w14:paraId="5FD2F3CD" w14:textId="77777777" w:rsidR="00806196" w:rsidRDefault="00806196" w:rsidP="00746A94">
            <w:pPr>
              <w:pStyle w:val="TableParagraph"/>
              <w:spacing w:before="3"/>
              <w:ind w:left="86"/>
              <w:rPr>
                <w:sz w:val="18"/>
              </w:rPr>
            </w:pPr>
            <w:r>
              <w:rPr>
                <w:color w:val="221E1F"/>
                <w:sz w:val="18"/>
              </w:rPr>
              <w:t>Spouse</w:t>
            </w:r>
          </w:p>
        </w:tc>
        <w:tc>
          <w:tcPr>
            <w:tcW w:w="1138" w:type="dxa"/>
            <w:gridSpan w:val="4"/>
            <w:tcBorders>
              <w:top w:val="single" w:sz="6" w:space="0" w:color="221E1F"/>
              <w:left w:val="single" w:sz="6" w:space="0" w:color="221E1F"/>
              <w:bottom w:val="single" w:sz="6" w:space="0" w:color="221E1F"/>
              <w:right w:val="single" w:sz="6" w:space="0" w:color="221E1F"/>
            </w:tcBorders>
          </w:tcPr>
          <w:p w14:paraId="3ADFEC1F" w14:textId="77777777" w:rsidR="00806196" w:rsidRDefault="00806196" w:rsidP="00746A94">
            <w:pPr>
              <w:pStyle w:val="TableParagraph"/>
              <w:spacing w:before="3"/>
              <w:ind w:left="100"/>
              <w:rPr>
                <w:sz w:val="18"/>
              </w:rPr>
            </w:pPr>
            <w:r>
              <w:rPr>
                <w:color w:val="221E1F"/>
                <w:w w:val="97"/>
                <w:sz w:val="18"/>
              </w:rPr>
              <w:t>$</w:t>
            </w:r>
          </w:p>
        </w:tc>
        <w:tc>
          <w:tcPr>
            <w:tcW w:w="2753" w:type="dxa"/>
            <w:gridSpan w:val="7"/>
            <w:tcBorders>
              <w:top w:val="single" w:sz="6" w:space="0" w:color="221E1F"/>
              <w:left w:val="single" w:sz="6" w:space="0" w:color="221E1F"/>
              <w:bottom w:val="single" w:sz="6" w:space="0" w:color="221E1F"/>
              <w:right w:val="single" w:sz="6" w:space="0" w:color="221E1F"/>
            </w:tcBorders>
          </w:tcPr>
          <w:p w14:paraId="3B722346" w14:textId="77777777" w:rsidR="00806196" w:rsidRDefault="00806196" w:rsidP="00746A94">
            <w:pPr>
              <w:pStyle w:val="TableParagraph"/>
              <w:spacing w:before="3"/>
              <w:ind w:left="100"/>
              <w:rPr>
                <w:sz w:val="18"/>
              </w:rPr>
            </w:pPr>
            <w:r>
              <w:rPr>
                <w:color w:val="221E1F"/>
                <w:sz w:val="18"/>
              </w:rPr>
              <w:t>Weekly   Monthly Yearly</w:t>
            </w:r>
          </w:p>
        </w:tc>
        <w:tc>
          <w:tcPr>
            <w:tcW w:w="5212" w:type="dxa"/>
            <w:gridSpan w:val="8"/>
            <w:tcBorders>
              <w:top w:val="single" w:sz="6" w:space="0" w:color="221E1F"/>
              <w:left w:val="single" w:sz="6" w:space="0" w:color="221E1F"/>
              <w:bottom w:val="single" w:sz="6" w:space="0" w:color="221E1F"/>
            </w:tcBorders>
          </w:tcPr>
          <w:p w14:paraId="24C00F3F" w14:textId="77777777" w:rsidR="00806196" w:rsidRDefault="00806196" w:rsidP="00746A94">
            <w:pPr>
              <w:pStyle w:val="TableParagraph"/>
              <w:rPr>
                <w:rFonts w:ascii="Times New Roman"/>
                <w:sz w:val="18"/>
              </w:rPr>
            </w:pPr>
          </w:p>
        </w:tc>
      </w:tr>
      <w:tr w:rsidR="00806196" w14:paraId="7AABDF65" w14:textId="77777777" w:rsidTr="00E444AD">
        <w:tblPrEx>
          <w:tblBorders>
            <w:top w:val="single" w:sz="18" w:space="0" w:color="221E1F"/>
            <w:left w:val="single" w:sz="18" w:space="0" w:color="221E1F"/>
            <w:bottom w:val="single" w:sz="18" w:space="0" w:color="221E1F"/>
            <w:right w:val="single" w:sz="18" w:space="0" w:color="221E1F"/>
            <w:insideH w:val="single" w:sz="18" w:space="0" w:color="221E1F"/>
            <w:insideV w:val="single" w:sz="18" w:space="0" w:color="221E1F"/>
          </w:tblBorders>
        </w:tblPrEx>
        <w:trPr>
          <w:trHeight w:val="300"/>
        </w:trPr>
        <w:tc>
          <w:tcPr>
            <w:tcW w:w="1697" w:type="dxa"/>
            <w:gridSpan w:val="2"/>
            <w:tcBorders>
              <w:top w:val="single" w:sz="6" w:space="0" w:color="221E1F"/>
              <w:bottom w:val="single" w:sz="6" w:space="0" w:color="221E1F"/>
              <w:right w:val="single" w:sz="6" w:space="0" w:color="221E1F"/>
            </w:tcBorders>
          </w:tcPr>
          <w:p w14:paraId="133712A2" w14:textId="77777777" w:rsidR="00806196" w:rsidRDefault="00806196" w:rsidP="00746A94">
            <w:pPr>
              <w:pStyle w:val="TableParagraph"/>
              <w:spacing w:before="3"/>
              <w:ind w:left="86"/>
              <w:rPr>
                <w:sz w:val="18"/>
              </w:rPr>
            </w:pPr>
            <w:r>
              <w:rPr>
                <w:color w:val="221E1F"/>
                <w:sz w:val="18"/>
              </w:rPr>
              <w:t>Children</w:t>
            </w:r>
          </w:p>
        </w:tc>
        <w:tc>
          <w:tcPr>
            <w:tcW w:w="1138" w:type="dxa"/>
            <w:gridSpan w:val="4"/>
            <w:tcBorders>
              <w:top w:val="single" w:sz="6" w:space="0" w:color="221E1F"/>
              <w:left w:val="single" w:sz="6" w:space="0" w:color="221E1F"/>
              <w:bottom w:val="single" w:sz="6" w:space="0" w:color="221E1F"/>
              <w:right w:val="single" w:sz="6" w:space="0" w:color="221E1F"/>
            </w:tcBorders>
          </w:tcPr>
          <w:p w14:paraId="42D27DBC" w14:textId="77777777" w:rsidR="00806196" w:rsidRDefault="00806196" w:rsidP="00746A94">
            <w:pPr>
              <w:pStyle w:val="TableParagraph"/>
              <w:spacing w:before="3"/>
              <w:ind w:left="100"/>
              <w:rPr>
                <w:sz w:val="18"/>
              </w:rPr>
            </w:pPr>
            <w:r>
              <w:rPr>
                <w:color w:val="221E1F"/>
                <w:w w:val="97"/>
                <w:sz w:val="18"/>
              </w:rPr>
              <w:t>$</w:t>
            </w:r>
          </w:p>
        </w:tc>
        <w:tc>
          <w:tcPr>
            <w:tcW w:w="2753" w:type="dxa"/>
            <w:gridSpan w:val="7"/>
            <w:tcBorders>
              <w:top w:val="single" w:sz="6" w:space="0" w:color="221E1F"/>
              <w:left w:val="single" w:sz="6" w:space="0" w:color="221E1F"/>
              <w:bottom w:val="single" w:sz="6" w:space="0" w:color="221E1F"/>
              <w:right w:val="single" w:sz="6" w:space="0" w:color="221E1F"/>
            </w:tcBorders>
          </w:tcPr>
          <w:p w14:paraId="202E6792" w14:textId="77777777" w:rsidR="00806196" w:rsidRDefault="00806196" w:rsidP="00746A94">
            <w:pPr>
              <w:pStyle w:val="TableParagraph"/>
              <w:spacing w:before="3"/>
              <w:ind w:left="100"/>
              <w:rPr>
                <w:sz w:val="18"/>
              </w:rPr>
            </w:pPr>
            <w:r>
              <w:rPr>
                <w:color w:val="221E1F"/>
                <w:sz w:val="18"/>
              </w:rPr>
              <w:t>Weekly   Monthly Yearly</w:t>
            </w:r>
          </w:p>
        </w:tc>
        <w:tc>
          <w:tcPr>
            <w:tcW w:w="5212" w:type="dxa"/>
            <w:gridSpan w:val="8"/>
            <w:tcBorders>
              <w:top w:val="single" w:sz="6" w:space="0" w:color="221E1F"/>
              <w:left w:val="single" w:sz="6" w:space="0" w:color="221E1F"/>
              <w:bottom w:val="single" w:sz="6" w:space="0" w:color="221E1F"/>
            </w:tcBorders>
          </w:tcPr>
          <w:p w14:paraId="2F481073" w14:textId="77777777" w:rsidR="00806196" w:rsidRDefault="00806196" w:rsidP="00746A94">
            <w:pPr>
              <w:pStyle w:val="TableParagraph"/>
              <w:rPr>
                <w:rFonts w:ascii="Times New Roman"/>
                <w:sz w:val="18"/>
              </w:rPr>
            </w:pPr>
          </w:p>
        </w:tc>
      </w:tr>
      <w:tr w:rsidR="00806196" w14:paraId="64A82F3F" w14:textId="77777777" w:rsidTr="00E444AD">
        <w:tblPrEx>
          <w:tblBorders>
            <w:top w:val="single" w:sz="18" w:space="0" w:color="221E1F"/>
            <w:left w:val="single" w:sz="18" w:space="0" w:color="221E1F"/>
            <w:bottom w:val="single" w:sz="18" w:space="0" w:color="221E1F"/>
            <w:right w:val="single" w:sz="18" w:space="0" w:color="221E1F"/>
            <w:insideH w:val="single" w:sz="18" w:space="0" w:color="221E1F"/>
            <w:insideV w:val="single" w:sz="18" w:space="0" w:color="221E1F"/>
          </w:tblBorders>
        </w:tblPrEx>
        <w:trPr>
          <w:trHeight w:val="300"/>
        </w:trPr>
        <w:tc>
          <w:tcPr>
            <w:tcW w:w="1697" w:type="dxa"/>
            <w:gridSpan w:val="2"/>
            <w:tcBorders>
              <w:top w:val="single" w:sz="6" w:space="0" w:color="221E1F"/>
              <w:bottom w:val="single" w:sz="6" w:space="0" w:color="221E1F"/>
              <w:right w:val="single" w:sz="6" w:space="0" w:color="221E1F"/>
            </w:tcBorders>
          </w:tcPr>
          <w:p w14:paraId="2EA61ACE" w14:textId="77777777" w:rsidR="00806196" w:rsidRDefault="00806196" w:rsidP="00746A94">
            <w:pPr>
              <w:pStyle w:val="TableParagraph"/>
              <w:spacing w:before="3"/>
              <w:ind w:left="86"/>
              <w:rPr>
                <w:sz w:val="18"/>
              </w:rPr>
            </w:pPr>
            <w:r>
              <w:rPr>
                <w:color w:val="221E1F"/>
                <w:sz w:val="18"/>
              </w:rPr>
              <w:t>Other</w:t>
            </w:r>
          </w:p>
        </w:tc>
        <w:tc>
          <w:tcPr>
            <w:tcW w:w="1138" w:type="dxa"/>
            <w:gridSpan w:val="4"/>
            <w:tcBorders>
              <w:top w:val="single" w:sz="6" w:space="0" w:color="221E1F"/>
              <w:left w:val="single" w:sz="6" w:space="0" w:color="221E1F"/>
              <w:bottom w:val="single" w:sz="6" w:space="0" w:color="221E1F"/>
              <w:right w:val="single" w:sz="6" w:space="0" w:color="221E1F"/>
            </w:tcBorders>
          </w:tcPr>
          <w:p w14:paraId="355F2714" w14:textId="77777777" w:rsidR="00806196" w:rsidRDefault="00806196" w:rsidP="00746A94">
            <w:pPr>
              <w:pStyle w:val="TableParagraph"/>
              <w:spacing w:before="3"/>
              <w:ind w:left="100"/>
              <w:rPr>
                <w:sz w:val="18"/>
              </w:rPr>
            </w:pPr>
            <w:r>
              <w:rPr>
                <w:color w:val="221E1F"/>
                <w:w w:val="97"/>
                <w:sz w:val="18"/>
              </w:rPr>
              <w:t>$</w:t>
            </w:r>
          </w:p>
        </w:tc>
        <w:tc>
          <w:tcPr>
            <w:tcW w:w="2753" w:type="dxa"/>
            <w:gridSpan w:val="7"/>
            <w:tcBorders>
              <w:top w:val="single" w:sz="6" w:space="0" w:color="221E1F"/>
              <w:left w:val="single" w:sz="6" w:space="0" w:color="221E1F"/>
              <w:bottom w:val="single" w:sz="6" w:space="0" w:color="221E1F"/>
              <w:right w:val="single" w:sz="6" w:space="0" w:color="221E1F"/>
            </w:tcBorders>
          </w:tcPr>
          <w:p w14:paraId="1E6B06BB" w14:textId="77777777" w:rsidR="00806196" w:rsidRDefault="00806196" w:rsidP="00746A94">
            <w:pPr>
              <w:pStyle w:val="TableParagraph"/>
              <w:spacing w:before="3"/>
              <w:ind w:left="100"/>
              <w:rPr>
                <w:sz w:val="18"/>
              </w:rPr>
            </w:pPr>
            <w:r>
              <w:rPr>
                <w:color w:val="221E1F"/>
                <w:sz w:val="18"/>
              </w:rPr>
              <w:t>Weekly   Monthly Yearly</w:t>
            </w:r>
          </w:p>
        </w:tc>
        <w:tc>
          <w:tcPr>
            <w:tcW w:w="5212" w:type="dxa"/>
            <w:gridSpan w:val="8"/>
            <w:tcBorders>
              <w:top w:val="single" w:sz="6" w:space="0" w:color="221E1F"/>
              <w:left w:val="single" w:sz="6" w:space="0" w:color="221E1F"/>
              <w:bottom w:val="single" w:sz="6" w:space="0" w:color="221E1F"/>
            </w:tcBorders>
          </w:tcPr>
          <w:p w14:paraId="0AEDECF5" w14:textId="77777777" w:rsidR="00806196" w:rsidRDefault="00806196" w:rsidP="00746A94">
            <w:pPr>
              <w:pStyle w:val="TableParagraph"/>
              <w:rPr>
                <w:rFonts w:ascii="Times New Roman"/>
                <w:sz w:val="18"/>
              </w:rPr>
            </w:pPr>
          </w:p>
        </w:tc>
      </w:tr>
      <w:tr w:rsidR="00806196" w14:paraId="02A07CEF" w14:textId="77777777" w:rsidTr="00E444AD">
        <w:tblPrEx>
          <w:tblBorders>
            <w:top w:val="single" w:sz="18" w:space="0" w:color="221E1F"/>
            <w:left w:val="single" w:sz="18" w:space="0" w:color="221E1F"/>
            <w:bottom w:val="single" w:sz="18" w:space="0" w:color="221E1F"/>
            <w:right w:val="single" w:sz="18" w:space="0" w:color="221E1F"/>
            <w:insideH w:val="single" w:sz="18" w:space="0" w:color="221E1F"/>
            <w:insideV w:val="single" w:sz="18" w:space="0" w:color="221E1F"/>
          </w:tblBorders>
        </w:tblPrEx>
        <w:trPr>
          <w:trHeight w:val="300"/>
        </w:trPr>
        <w:tc>
          <w:tcPr>
            <w:tcW w:w="1697" w:type="dxa"/>
            <w:gridSpan w:val="2"/>
            <w:tcBorders>
              <w:top w:val="single" w:sz="6" w:space="0" w:color="221E1F"/>
              <w:bottom w:val="single" w:sz="6" w:space="0" w:color="221E1F"/>
              <w:right w:val="single" w:sz="6" w:space="0" w:color="221E1F"/>
            </w:tcBorders>
          </w:tcPr>
          <w:p w14:paraId="23295F3A" w14:textId="77777777" w:rsidR="00806196" w:rsidRDefault="00806196" w:rsidP="00746A94">
            <w:pPr>
              <w:pStyle w:val="TableParagraph"/>
              <w:rPr>
                <w:rFonts w:ascii="Times New Roman"/>
                <w:sz w:val="18"/>
              </w:rPr>
            </w:pPr>
          </w:p>
        </w:tc>
        <w:tc>
          <w:tcPr>
            <w:tcW w:w="1138" w:type="dxa"/>
            <w:gridSpan w:val="4"/>
            <w:tcBorders>
              <w:top w:val="single" w:sz="6" w:space="0" w:color="221E1F"/>
              <w:left w:val="single" w:sz="6" w:space="0" w:color="221E1F"/>
              <w:bottom w:val="single" w:sz="6" w:space="0" w:color="221E1F"/>
              <w:right w:val="single" w:sz="6" w:space="0" w:color="221E1F"/>
            </w:tcBorders>
          </w:tcPr>
          <w:p w14:paraId="0536F7A9" w14:textId="77777777" w:rsidR="00806196" w:rsidRDefault="00806196" w:rsidP="00746A94">
            <w:pPr>
              <w:pStyle w:val="TableParagraph"/>
              <w:spacing w:before="3"/>
              <w:ind w:left="100"/>
              <w:rPr>
                <w:sz w:val="18"/>
              </w:rPr>
            </w:pPr>
            <w:r>
              <w:rPr>
                <w:color w:val="221E1F"/>
                <w:w w:val="97"/>
                <w:sz w:val="18"/>
              </w:rPr>
              <w:t>$</w:t>
            </w:r>
          </w:p>
        </w:tc>
        <w:tc>
          <w:tcPr>
            <w:tcW w:w="2753" w:type="dxa"/>
            <w:gridSpan w:val="7"/>
            <w:tcBorders>
              <w:top w:val="single" w:sz="6" w:space="0" w:color="221E1F"/>
              <w:left w:val="single" w:sz="6" w:space="0" w:color="221E1F"/>
              <w:bottom w:val="single" w:sz="6" w:space="0" w:color="221E1F"/>
              <w:right w:val="single" w:sz="6" w:space="0" w:color="221E1F"/>
            </w:tcBorders>
          </w:tcPr>
          <w:p w14:paraId="28C7BBBA" w14:textId="77777777" w:rsidR="00806196" w:rsidRDefault="00806196" w:rsidP="00746A94">
            <w:pPr>
              <w:pStyle w:val="TableParagraph"/>
              <w:spacing w:before="3"/>
              <w:ind w:left="100"/>
              <w:rPr>
                <w:sz w:val="18"/>
              </w:rPr>
            </w:pPr>
            <w:r>
              <w:rPr>
                <w:color w:val="221E1F"/>
                <w:sz w:val="18"/>
              </w:rPr>
              <w:t>Weekly   Monthly Yearly</w:t>
            </w:r>
          </w:p>
        </w:tc>
        <w:tc>
          <w:tcPr>
            <w:tcW w:w="5212" w:type="dxa"/>
            <w:gridSpan w:val="8"/>
            <w:tcBorders>
              <w:top w:val="single" w:sz="6" w:space="0" w:color="221E1F"/>
              <w:left w:val="single" w:sz="6" w:space="0" w:color="221E1F"/>
              <w:bottom w:val="single" w:sz="6" w:space="0" w:color="221E1F"/>
            </w:tcBorders>
          </w:tcPr>
          <w:p w14:paraId="1179A44B" w14:textId="77777777" w:rsidR="00806196" w:rsidRDefault="00806196" w:rsidP="00746A94">
            <w:pPr>
              <w:pStyle w:val="TableParagraph"/>
              <w:rPr>
                <w:rFonts w:ascii="Times New Roman"/>
                <w:sz w:val="18"/>
              </w:rPr>
            </w:pPr>
          </w:p>
        </w:tc>
      </w:tr>
      <w:tr w:rsidR="00806196" w14:paraId="31127E70" w14:textId="77777777" w:rsidTr="00E444AD">
        <w:tblPrEx>
          <w:tblBorders>
            <w:top w:val="single" w:sz="18" w:space="0" w:color="221E1F"/>
            <w:left w:val="single" w:sz="18" w:space="0" w:color="221E1F"/>
            <w:bottom w:val="single" w:sz="18" w:space="0" w:color="221E1F"/>
            <w:right w:val="single" w:sz="18" w:space="0" w:color="221E1F"/>
            <w:insideH w:val="single" w:sz="18" w:space="0" w:color="221E1F"/>
            <w:insideV w:val="single" w:sz="18" w:space="0" w:color="221E1F"/>
          </w:tblBorders>
        </w:tblPrEx>
        <w:trPr>
          <w:trHeight w:val="340"/>
        </w:trPr>
        <w:tc>
          <w:tcPr>
            <w:tcW w:w="1697" w:type="dxa"/>
            <w:gridSpan w:val="2"/>
            <w:tcBorders>
              <w:top w:val="single" w:sz="6" w:space="0" w:color="221E1F"/>
              <w:bottom w:val="single" w:sz="6" w:space="0" w:color="221E1F"/>
              <w:right w:val="single" w:sz="6" w:space="0" w:color="221E1F"/>
            </w:tcBorders>
          </w:tcPr>
          <w:p w14:paraId="61E58C54" w14:textId="77777777" w:rsidR="00806196" w:rsidRDefault="00806196" w:rsidP="00746A94">
            <w:pPr>
              <w:pStyle w:val="TableParagraph"/>
              <w:spacing w:before="3"/>
              <w:ind w:left="86"/>
              <w:rPr>
                <w:sz w:val="18"/>
              </w:rPr>
            </w:pPr>
            <w:r>
              <w:rPr>
                <w:color w:val="221E1F"/>
                <w:sz w:val="18"/>
              </w:rPr>
              <w:t>TOTAL</w:t>
            </w:r>
          </w:p>
        </w:tc>
        <w:tc>
          <w:tcPr>
            <w:tcW w:w="1138" w:type="dxa"/>
            <w:gridSpan w:val="4"/>
            <w:tcBorders>
              <w:top w:val="single" w:sz="6" w:space="0" w:color="221E1F"/>
              <w:left w:val="single" w:sz="6" w:space="0" w:color="221E1F"/>
              <w:bottom w:val="single" w:sz="6" w:space="0" w:color="221E1F"/>
              <w:right w:val="single" w:sz="6" w:space="0" w:color="221E1F"/>
            </w:tcBorders>
          </w:tcPr>
          <w:p w14:paraId="3E455280" w14:textId="77777777" w:rsidR="00806196" w:rsidRDefault="00806196" w:rsidP="00746A94">
            <w:pPr>
              <w:pStyle w:val="TableParagraph"/>
              <w:spacing w:before="3"/>
              <w:ind w:left="100"/>
              <w:rPr>
                <w:sz w:val="18"/>
              </w:rPr>
            </w:pPr>
            <w:r>
              <w:rPr>
                <w:color w:val="221E1F"/>
                <w:w w:val="97"/>
                <w:sz w:val="18"/>
              </w:rPr>
              <w:t>$</w:t>
            </w:r>
          </w:p>
        </w:tc>
        <w:tc>
          <w:tcPr>
            <w:tcW w:w="2753" w:type="dxa"/>
            <w:gridSpan w:val="7"/>
            <w:tcBorders>
              <w:top w:val="single" w:sz="6" w:space="0" w:color="221E1F"/>
              <w:left w:val="single" w:sz="6" w:space="0" w:color="221E1F"/>
              <w:bottom w:val="single" w:sz="6" w:space="0" w:color="221E1F"/>
              <w:right w:val="single" w:sz="6" w:space="0" w:color="221E1F"/>
            </w:tcBorders>
          </w:tcPr>
          <w:p w14:paraId="047ADD22" w14:textId="77777777" w:rsidR="00806196" w:rsidRDefault="00806196" w:rsidP="00746A94">
            <w:pPr>
              <w:pStyle w:val="TableParagraph"/>
              <w:spacing w:before="3"/>
              <w:ind w:left="100"/>
              <w:rPr>
                <w:sz w:val="18"/>
              </w:rPr>
            </w:pPr>
            <w:r>
              <w:rPr>
                <w:color w:val="221E1F"/>
                <w:sz w:val="18"/>
              </w:rPr>
              <w:t>Weekly   Monthly Yearly</w:t>
            </w:r>
          </w:p>
        </w:tc>
        <w:tc>
          <w:tcPr>
            <w:tcW w:w="5212" w:type="dxa"/>
            <w:gridSpan w:val="8"/>
            <w:tcBorders>
              <w:top w:val="single" w:sz="6" w:space="0" w:color="221E1F"/>
              <w:left w:val="single" w:sz="6" w:space="0" w:color="221E1F"/>
              <w:bottom w:val="single" w:sz="6" w:space="0" w:color="221E1F"/>
            </w:tcBorders>
          </w:tcPr>
          <w:p w14:paraId="788212A7" w14:textId="77777777" w:rsidR="00806196" w:rsidRDefault="00806196" w:rsidP="00746A94">
            <w:pPr>
              <w:pStyle w:val="TableParagraph"/>
              <w:rPr>
                <w:rFonts w:ascii="Times New Roman"/>
                <w:sz w:val="18"/>
              </w:rPr>
            </w:pPr>
          </w:p>
        </w:tc>
      </w:tr>
      <w:tr w:rsidR="00806196" w14:paraId="0C170DBC" w14:textId="77777777" w:rsidTr="00E444AD">
        <w:tblPrEx>
          <w:tblBorders>
            <w:top w:val="single" w:sz="18" w:space="0" w:color="221E1F"/>
            <w:left w:val="single" w:sz="18" w:space="0" w:color="221E1F"/>
            <w:bottom w:val="single" w:sz="18" w:space="0" w:color="221E1F"/>
            <w:right w:val="single" w:sz="18" w:space="0" w:color="221E1F"/>
            <w:insideH w:val="single" w:sz="18" w:space="0" w:color="221E1F"/>
            <w:insideV w:val="single" w:sz="18" w:space="0" w:color="221E1F"/>
          </w:tblBorders>
        </w:tblPrEx>
        <w:trPr>
          <w:trHeight w:val="160"/>
        </w:trPr>
        <w:tc>
          <w:tcPr>
            <w:tcW w:w="10800" w:type="dxa"/>
            <w:gridSpan w:val="21"/>
            <w:tcBorders>
              <w:top w:val="single" w:sz="6" w:space="0" w:color="221E1F"/>
              <w:bottom w:val="single" w:sz="6" w:space="0" w:color="221E1F"/>
            </w:tcBorders>
          </w:tcPr>
          <w:p w14:paraId="2D896C93" w14:textId="77777777" w:rsidR="00806196" w:rsidRDefault="00806196" w:rsidP="00746A94">
            <w:pPr>
              <w:pStyle w:val="TableParagraph"/>
              <w:rPr>
                <w:rFonts w:ascii="Times New Roman"/>
                <w:sz w:val="10"/>
              </w:rPr>
            </w:pPr>
          </w:p>
        </w:tc>
      </w:tr>
      <w:tr w:rsidR="00806196" w14:paraId="3EFD6514" w14:textId="77777777" w:rsidTr="00E444AD">
        <w:tblPrEx>
          <w:tblBorders>
            <w:top w:val="single" w:sz="18" w:space="0" w:color="221E1F"/>
            <w:left w:val="single" w:sz="18" w:space="0" w:color="221E1F"/>
            <w:bottom w:val="single" w:sz="18" w:space="0" w:color="221E1F"/>
            <w:right w:val="single" w:sz="18" w:space="0" w:color="221E1F"/>
            <w:insideH w:val="single" w:sz="18" w:space="0" w:color="221E1F"/>
            <w:insideV w:val="single" w:sz="18" w:space="0" w:color="221E1F"/>
          </w:tblBorders>
        </w:tblPrEx>
        <w:trPr>
          <w:trHeight w:val="340"/>
        </w:trPr>
        <w:tc>
          <w:tcPr>
            <w:tcW w:w="2517" w:type="dxa"/>
            <w:gridSpan w:val="4"/>
            <w:tcBorders>
              <w:top w:val="single" w:sz="6" w:space="0" w:color="221E1F"/>
              <w:bottom w:val="single" w:sz="6" w:space="0" w:color="221E1F"/>
              <w:right w:val="single" w:sz="6" w:space="0" w:color="221E1F"/>
            </w:tcBorders>
          </w:tcPr>
          <w:p w14:paraId="6B769FF7" w14:textId="77777777" w:rsidR="00806196" w:rsidRDefault="00806196" w:rsidP="00746A94">
            <w:pPr>
              <w:pStyle w:val="TableParagraph"/>
              <w:spacing w:before="3"/>
              <w:ind w:left="86"/>
              <w:rPr>
                <w:sz w:val="18"/>
              </w:rPr>
            </w:pPr>
            <w:r>
              <w:rPr>
                <w:color w:val="221E1F"/>
                <w:sz w:val="18"/>
              </w:rPr>
              <w:t>Other Income</w:t>
            </w:r>
          </w:p>
        </w:tc>
        <w:tc>
          <w:tcPr>
            <w:tcW w:w="843" w:type="dxa"/>
            <w:gridSpan w:val="4"/>
            <w:tcBorders>
              <w:top w:val="single" w:sz="6" w:space="0" w:color="221E1F"/>
              <w:left w:val="single" w:sz="6" w:space="0" w:color="221E1F"/>
              <w:bottom w:val="single" w:sz="6" w:space="0" w:color="221E1F"/>
              <w:right w:val="single" w:sz="6" w:space="0" w:color="221E1F"/>
            </w:tcBorders>
          </w:tcPr>
          <w:p w14:paraId="40E3A930" w14:textId="77777777" w:rsidR="00806196" w:rsidRDefault="00806196" w:rsidP="00746A94">
            <w:pPr>
              <w:pStyle w:val="TableParagraph"/>
              <w:spacing w:before="3"/>
              <w:ind w:left="100"/>
              <w:rPr>
                <w:sz w:val="18"/>
              </w:rPr>
            </w:pPr>
            <w:r>
              <w:rPr>
                <w:color w:val="221E1F"/>
                <w:sz w:val="18"/>
              </w:rPr>
              <w:t>You</w:t>
            </w:r>
          </w:p>
        </w:tc>
        <w:tc>
          <w:tcPr>
            <w:tcW w:w="1046" w:type="dxa"/>
            <w:gridSpan w:val="2"/>
            <w:tcBorders>
              <w:top w:val="single" w:sz="6" w:space="0" w:color="221E1F"/>
              <w:left w:val="single" w:sz="6" w:space="0" w:color="221E1F"/>
              <w:bottom w:val="single" w:sz="6" w:space="0" w:color="221E1F"/>
              <w:right w:val="single" w:sz="6" w:space="0" w:color="221E1F"/>
            </w:tcBorders>
          </w:tcPr>
          <w:p w14:paraId="78DE63FC" w14:textId="77777777" w:rsidR="00806196" w:rsidRDefault="00806196" w:rsidP="00746A94">
            <w:pPr>
              <w:pStyle w:val="TableParagraph"/>
              <w:spacing w:before="3"/>
              <w:ind w:left="64"/>
              <w:rPr>
                <w:sz w:val="18"/>
              </w:rPr>
            </w:pPr>
            <w:r>
              <w:rPr>
                <w:color w:val="221E1F"/>
                <w:sz w:val="18"/>
              </w:rPr>
              <w:t>Spouse</w:t>
            </w:r>
          </w:p>
        </w:tc>
        <w:tc>
          <w:tcPr>
            <w:tcW w:w="1182" w:type="dxa"/>
            <w:gridSpan w:val="3"/>
            <w:tcBorders>
              <w:top w:val="single" w:sz="6" w:space="0" w:color="221E1F"/>
              <w:left w:val="single" w:sz="6" w:space="0" w:color="221E1F"/>
              <w:bottom w:val="single" w:sz="6" w:space="0" w:color="221E1F"/>
              <w:right w:val="single" w:sz="6" w:space="0" w:color="221E1F"/>
            </w:tcBorders>
          </w:tcPr>
          <w:p w14:paraId="06AEBAAE" w14:textId="77777777" w:rsidR="00806196" w:rsidRDefault="00806196" w:rsidP="00746A94">
            <w:pPr>
              <w:pStyle w:val="TableParagraph"/>
              <w:spacing w:before="3"/>
              <w:ind w:left="100"/>
              <w:rPr>
                <w:sz w:val="18"/>
              </w:rPr>
            </w:pPr>
            <w:r>
              <w:rPr>
                <w:color w:val="221E1F"/>
                <w:sz w:val="18"/>
              </w:rPr>
              <w:t>Children</w:t>
            </w:r>
          </w:p>
        </w:tc>
        <w:tc>
          <w:tcPr>
            <w:tcW w:w="703" w:type="dxa"/>
            <w:gridSpan w:val="2"/>
            <w:tcBorders>
              <w:top w:val="single" w:sz="6" w:space="0" w:color="221E1F"/>
              <w:left w:val="single" w:sz="6" w:space="0" w:color="221E1F"/>
              <w:bottom w:val="single" w:sz="6" w:space="0" w:color="221E1F"/>
              <w:right w:val="single" w:sz="6" w:space="0" w:color="221E1F"/>
            </w:tcBorders>
          </w:tcPr>
          <w:p w14:paraId="783C49B3" w14:textId="77777777" w:rsidR="00806196" w:rsidRDefault="00806196" w:rsidP="00746A94">
            <w:pPr>
              <w:pStyle w:val="TableParagraph"/>
              <w:spacing w:before="3"/>
              <w:ind w:left="100"/>
              <w:rPr>
                <w:sz w:val="18"/>
              </w:rPr>
            </w:pPr>
            <w:r>
              <w:rPr>
                <w:color w:val="221E1F"/>
                <w:sz w:val="18"/>
              </w:rPr>
              <w:t>Other</w:t>
            </w:r>
          </w:p>
        </w:tc>
        <w:tc>
          <w:tcPr>
            <w:tcW w:w="4509" w:type="dxa"/>
            <w:gridSpan w:val="6"/>
            <w:tcBorders>
              <w:top w:val="single" w:sz="6" w:space="0" w:color="221E1F"/>
              <w:left w:val="single" w:sz="6" w:space="0" w:color="221E1F"/>
              <w:bottom w:val="single" w:sz="6" w:space="0" w:color="221E1F"/>
            </w:tcBorders>
          </w:tcPr>
          <w:p w14:paraId="3BE4437A" w14:textId="77777777" w:rsidR="00806196" w:rsidRDefault="00806196" w:rsidP="00746A94">
            <w:pPr>
              <w:pStyle w:val="TableParagraph"/>
              <w:spacing w:before="3"/>
              <w:ind w:left="100"/>
              <w:rPr>
                <w:sz w:val="18"/>
              </w:rPr>
            </w:pPr>
            <w:r>
              <w:rPr>
                <w:color w:val="221E1F"/>
                <w:sz w:val="18"/>
              </w:rPr>
              <w:t xml:space="preserve">Subtotal </w:t>
            </w:r>
          </w:p>
        </w:tc>
      </w:tr>
      <w:tr w:rsidR="00806196" w14:paraId="3C7C2745" w14:textId="77777777" w:rsidTr="00E444AD">
        <w:tblPrEx>
          <w:tblBorders>
            <w:top w:val="single" w:sz="18" w:space="0" w:color="221E1F"/>
            <w:left w:val="single" w:sz="18" w:space="0" w:color="221E1F"/>
            <w:bottom w:val="single" w:sz="18" w:space="0" w:color="221E1F"/>
            <w:right w:val="single" w:sz="18" w:space="0" w:color="221E1F"/>
            <w:insideH w:val="single" w:sz="18" w:space="0" w:color="221E1F"/>
            <w:insideV w:val="single" w:sz="18" w:space="0" w:color="221E1F"/>
          </w:tblBorders>
        </w:tblPrEx>
        <w:trPr>
          <w:trHeight w:val="300"/>
        </w:trPr>
        <w:tc>
          <w:tcPr>
            <w:tcW w:w="2517" w:type="dxa"/>
            <w:gridSpan w:val="4"/>
            <w:tcBorders>
              <w:top w:val="single" w:sz="6" w:space="0" w:color="221E1F"/>
              <w:bottom w:val="single" w:sz="6" w:space="0" w:color="221E1F"/>
              <w:right w:val="single" w:sz="6" w:space="0" w:color="221E1F"/>
            </w:tcBorders>
          </w:tcPr>
          <w:p w14:paraId="1A1B8E3A" w14:textId="77777777" w:rsidR="00806196" w:rsidRDefault="00806196" w:rsidP="00746A94">
            <w:pPr>
              <w:pStyle w:val="TableParagraph"/>
              <w:spacing w:before="3"/>
              <w:ind w:left="86"/>
              <w:rPr>
                <w:sz w:val="18"/>
              </w:rPr>
            </w:pPr>
            <w:r>
              <w:rPr>
                <w:color w:val="221E1F"/>
                <w:sz w:val="18"/>
              </w:rPr>
              <w:t>Income from business, self-employment, and dependents</w:t>
            </w:r>
          </w:p>
        </w:tc>
        <w:tc>
          <w:tcPr>
            <w:tcW w:w="843" w:type="dxa"/>
            <w:gridSpan w:val="4"/>
            <w:tcBorders>
              <w:top w:val="single" w:sz="6" w:space="0" w:color="221E1F"/>
              <w:left w:val="single" w:sz="6" w:space="0" w:color="221E1F"/>
              <w:bottom w:val="single" w:sz="6" w:space="0" w:color="221E1F"/>
              <w:right w:val="single" w:sz="6" w:space="0" w:color="221E1F"/>
            </w:tcBorders>
          </w:tcPr>
          <w:p w14:paraId="2E2C185E" w14:textId="77777777" w:rsidR="00806196" w:rsidRDefault="00806196" w:rsidP="00746A94">
            <w:pPr>
              <w:pStyle w:val="TableParagraph"/>
              <w:rPr>
                <w:rFonts w:ascii="Times New Roman"/>
                <w:sz w:val="18"/>
              </w:rPr>
            </w:pPr>
          </w:p>
        </w:tc>
        <w:tc>
          <w:tcPr>
            <w:tcW w:w="1046" w:type="dxa"/>
            <w:gridSpan w:val="2"/>
            <w:tcBorders>
              <w:top w:val="single" w:sz="6" w:space="0" w:color="221E1F"/>
              <w:left w:val="single" w:sz="6" w:space="0" w:color="221E1F"/>
              <w:bottom w:val="single" w:sz="6" w:space="0" w:color="221E1F"/>
              <w:right w:val="single" w:sz="6" w:space="0" w:color="221E1F"/>
            </w:tcBorders>
          </w:tcPr>
          <w:p w14:paraId="6CAFAB0F" w14:textId="77777777" w:rsidR="00806196" w:rsidRDefault="00806196" w:rsidP="00746A94">
            <w:pPr>
              <w:pStyle w:val="TableParagraph"/>
              <w:rPr>
                <w:rFonts w:ascii="Times New Roman"/>
                <w:sz w:val="18"/>
              </w:rPr>
            </w:pPr>
          </w:p>
        </w:tc>
        <w:tc>
          <w:tcPr>
            <w:tcW w:w="1182" w:type="dxa"/>
            <w:gridSpan w:val="3"/>
            <w:tcBorders>
              <w:top w:val="single" w:sz="6" w:space="0" w:color="221E1F"/>
              <w:left w:val="single" w:sz="6" w:space="0" w:color="221E1F"/>
              <w:bottom w:val="single" w:sz="6" w:space="0" w:color="221E1F"/>
              <w:right w:val="single" w:sz="6" w:space="0" w:color="221E1F"/>
            </w:tcBorders>
          </w:tcPr>
          <w:p w14:paraId="2A424148" w14:textId="77777777" w:rsidR="00806196" w:rsidRDefault="00806196" w:rsidP="00746A94">
            <w:pPr>
              <w:pStyle w:val="TableParagraph"/>
              <w:rPr>
                <w:rFonts w:ascii="Times New Roman"/>
                <w:sz w:val="18"/>
              </w:rPr>
            </w:pPr>
          </w:p>
        </w:tc>
        <w:tc>
          <w:tcPr>
            <w:tcW w:w="703" w:type="dxa"/>
            <w:gridSpan w:val="2"/>
            <w:tcBorders>
              <w:top w:val="single" w:sz="6" w:space="0" w:color="221E1F"/>
              <w:left w:val="single" w:sz="6" w:space="0" w:color="221E1F"/>
              <w:bottom w:val="single" w:sz="6" w:space="0" w:color="221E1F"/>
              <w:right w:val="single" w:sz="6" w:space="0" w:color="221E1F"/>
            </w:tcBorders>
          </w:tcPr>
          <w:p w14:paraId="4ACF311C" w14:textId="77777777" w:rsidR="00806196" w:rsidRDefault="00806196" w:rsidP="00746A94">
            <w:pPr>
              <w:pStyle w:val="TableParagraph"/>
              <w:rPr>
                <w:rFonts w:ascii="Times New Roman"/>
                <w:sz w:val="18"/>
              </w:rPr>
            </w:pPr>
          </w:p>
        </w:tc>
        <w:tc>
          <w:tcPr>
            <w:tcW w:w="4509" w:type="dxa"/>
            <w:gridSpan w:val="6"/>
            <w:tcBorders>
              <w:top w:val="single" w:sz="6" w:space="0" w:color="221E1F"/>
              <w:left w:val="single" w:sz="6" w:space="0" w:color="221E1F"/>
              <w:bottom w:val="single" w:sz="6" w:space="0" w:color="221E1F"/>
            </w:tcBorders>
          </w:tcPr>
          <w:p w14:paraId="099BE3BB" w14:textId="77777777" w:rsidR="00806196" w:rsidRDefault="00806196" w:rsidP="00746A94">
            <w:pPr>
              <w:pStyle w:val="TableParagraph"/>
              <w:rPr>
                <w:rFonts w:ascii="Times New Roman"/>
                <w:sz w:val="18"/>
              </w:rPr>
            </w:pPr>
          </w:p>
        </w:tc>
      </w:tr>
      <w:tr w:rsidR="00806196" w14:paraId="579C52A6" w14:textId="77777777" w:rsidTr="00FE1557">
        <w:tblPrEx>
          <w:tblBorders>
            <w:top w:val="single" w:sz="18" w:space="0" w:color="221E1F"/>
            <w:left w:val="single" w:sz="18" w:space="0" w:color="221E1F"/>
            <w:bottom w:val="single" w:sz="18" w:space="0" w:color="221E1F"/>
            <w:right w:val="single" w:sz="18" w:space="0" w:color="221E1F"/>
            <w:insideH w:val="single" w:sz="18" w:space="0" w:color="221E1F"/>
            <w:insideV w:val="single" w:sz="18" w:space="0" w:color="221E1F"/>
          </w:tblBorders>
        </w:tblPrEx>
        <w:trPr>
          <w:trHeight w:val="1407"/>
        </w:trPr>
        <w:tc>
          <w:tcPr>
            <w:tcW w:w="2517" w:type="dxa"/>
            <w:gridSpan w:val="4"/>
            <w:tcBorders>
              <w:top w:val="single" w:sz="6" w:space="0" w:color="221E1F"/>
              <w:bottom w:val="single" w:sz="6" w:space="0" w:color="221E1F"/>
              <w:right w:val="single" w:sz="6" w:space="0" w:color="221E1F"/>
            </w:tcBorders>
          </w:tcPr>
          <w:p w14:paraId="01FB4D99" w14:textId="77777777" w:rsidR="00806196" w:rsidRDefault="00806196" w:rsidP="00746A94">
            <w:pPr>
              <w:pStyle w:val="TableParagraph"/>
              <w:spacing w:before="3"/>
              <w:ind w:left="86"/>
              <w:rPr>
                <w:sz w:val="18"/>
              </w:rPr>
            </w:pPr>
            <w:r>
              <w:rPr>
                <w:color w:val="221E1F"/>
                <w:sz w:val="18"/>
              </w:rPr>
              <w:t>Unemployment compensation, workers compensation, Social Security, Supplemental Security income, public assistance, veterans payments, survivor benefits, pension or retirement income.</w:t>
            </w:r>
          </w:p>
        </w:tc>
        <w:tc>
          <w:tcPr>
            <w:tcW w:w="843" w:type="dxa"/>
            <w:gridSpan w:val="4"/>
            <w:tcBorders>
              <w:top w:val="single" w:sz="6" w:space="0" w:color="221E1F"/>
              <w:left w:val="single" w:sz="6" w:space="0" w:color="221E1F"/>
              <w:bottom w:val="single" w:sz="6" w:space="0" w:color="221E1F"/>
              <w:right w:val="single" w:sz="6" w:space="0" w:color="221E1F"/>
            </w:tcBorders>
          </w:tcPr>
          <w:p w14:paraId="20DC9DA8" w14:textId="77777777" w:rsidR="00806196" w:rsidRDefault="00806196" w:rsidP="00746A94">
            <w:pPr>
              <w:pStyle w:val="TableParagraph"/>
              <w:rPr>
                <w:rFonts w:ascii="Times New Roman"/>
                <w:sz w:val="18"/>
              </w:rPr>
            </w:pPr>
          </w:p>
        </w:tc>
        <w:tc>
          <w:tcPr>
            <w:tcW w:w="1046" w:type="dxa"/>
            <w:gridSpan w:val="2"/>
            <w:tcBorders>
              <w:top w:val="single" w:sz="6" w:space="0" w:color="221E1F"/>
              <w:left w:val="single" w:sz="6" w:space="0" w:color="221E1F"/>
              <w:bottom w:val="single" w:sz="6" w:space="0" w:color="221E1F"/>
              <w:right w:val="single" w:sz="6" w:space="0" w:color="221E1F"/>
            </w:tcBorders>
          </w:tcPr>
          <w:p w14:paraId="4A98FCEA" w14:textId="77777777" w:rsidR="00806196" w:rsidRDefault="00806196" w:rsidP="00746A94">
            <w:pPr>
              <w:pStyle w:val="TableParagraph"/>
              <w:rPr>
                <w:rFonts w:ascii="Times New Roman"/>
                <w:sz w:val="18"/>
              </w:rPr>
            </w:pPr>
          </w:p>
        </w:tc>
        <w:tc>
          <w:tcPr>
            <w:tcW w:w="1182" w:type="dxa"/>
            <w:gridSpan w:val="3"/>
            <w:tcBorders>
              <w:top w:val="single" w:sz="6" w:space="0" w:color="221E1F"/>
              <w:left w:val="single" w:sz="6" w:space="0" w:color="221E1F"/>
              <w:bottom w:val="single" w:sz="6" w:space="0" w:color="221E1F"/>
              <w:right w:val="single" w:sz="6" w:space="0" w:color="221E1F"/>
            </w:tcBorders>
          </w:tcPr>
          <w:p w14:paraId="6A2B8767" w14:textId="77777777" w:rsidR="00806196" w:rsidRDefault="00806196" w:rsidP="00746A94">
            <w:pPr>
              <w:pStyle w:val="TableParagraph"/>
              <w:rPr>
                <w:rFonts w:ascii="Times New Roman"/>
                <w:sz w:val="18"/>
              </w:rPr>
            </w:pPr>
          </w:p>
        </w:tc>
        <w:tc>
          <w:tcPr>
            <w:tcW w:w="703" w:type="dxa"/>
            <w:gridSpan w:val="2"/>
            <w:tcBorders>
              <w:top w:val="single" w:sz="6" w:space="0" w:color="221E1F"/>
              <w:left w:val="single" w:sz="6" w:space="0" w:color="221E1F"/>
              <w:bottom w:val="single" w:sz="6" w:space="0" w:color="221E1F"/>
              <w:right w:val="single" w:sz="6" w:space="0" w:color="221E1F"/>
            </w:tcBorders>
          </w:tcPr>
          <w:p w14:paraId="22F677ED" w14:textId="77777777" w:rsidR="00806196" w:rsidRDefault="00806196" w:rsidP="00746A94">
            <w:pPr>
              <w:pStyle w:val="TableParagraph"/>
              <w:rPr>
                <w:rFonts w:ascii="Times New Roman"/>
                <w:sz w:val="18"/>
              </w:rPr>
            </w:pPr>
          </w:p>
        </w:tc>
        <w:tc>
          <w:tcPr>
            <w:tcW w:w="4509" w:type="dxa"/>
            <w:gridSpan w:val="6"/>
            <w:tcBorders>
              <w:top w:val="single" w:sz="6" w:space="0" w:color="221E1F"/>
              <w:left w:val="single" w:sz="6" w:space="0" w:color="221E1F"/>
              <w:bottom w:val="single" w:sz="6" w:space="0" w:color="221E1F"/>
            </w:tcBorders>
          </w:tcPr>
          <w:p w14:paraId="64637C16" w14:textId="77777777" w:rsidR="00806196" w:rsidRDefault="00806196" w:rsidP="00746A94">
            <w:pPr>
              <w:pStyle w:val="TableParagraph"/>
              <w:rPr>
                <w:rFonts w:ascii="Times New Roman"/>
                <w:sz w:val="18"/>
              </w:rPr>
            </w:pPr>
          </w:p>
        </w:tc>
      </w:tr>
      <w:tr w:rsidR="00806196" w14:paraId="38113B59" w14:textId="77777777" w:rsidTr="00E444AD">
        <w:tblPrEx>
          <w:tblBorders>
            <w:top w:val="single" w:sz="18" w:space="0" w:color="221E1F"/>
            <w:left w:val="single" w:sz="18" w:space="0" w:color="221E1F"/>
            <w:bottom w:val="single" w:sz="18" w:space="0" w:color="221E1F"/>
            <w:right w:val="single" w:sz="18" w:space="0" w:color="221E1F"/>
            <w:insideH w:val="single" w:sz="18" w:space="0" w:color="221E1F"/>
            <w:insideV w:val="single" w:sz="18" w:space="0" w:color="221E1F"/>
          </w:tblBorders>
        </w:tblPrEx>
        <w:trPr>
          <w:trHeight w:val="300"/>
        </w:trPr>
        <w:tc>
          <w:tcPr>
            <w:tcW w:w="2517" w:type="dxa"/>
            <w:gridSpan w:val="4"/>
            <w:tcBorders>
              <w:top w:val="single" w:sz="6" w:space="0" w:color="221E1F"/>
              <w:bottom w:val="single" w:sz="6" w:space="0" w:color="221E1F"/>
              <w:right w:val="single" w:sz="6" w:space="0" w:color="221E1F"/>
            </w:tcBorders>
          </w:tcPr>
          <w:p w14:paraId="231B9168" w14:textId="77777777" w:rsidR="00806196" w:rsidRDefault="00806196" w:rsidP="00746A94">
            <w:pPr>
              <w:pStyle w:val="TableParagraph"/>
              <w:spacing w:before="3"/>
              <w:ind w:left="86"/>
              <w:rPr>
                <w:sz w:val="18"/>
              </w:rPr>
            </w:pPr>
            <w:r>
              <w:rPr>
                <w:color w:val="221E1F"/>
                <w:sz w:val="18"/>
              </w:rPr>
              <w:t>Retirement Pension</w:t>
            </w:r>
          </w:p>
        </w:tc>
        <w:tc>
          <w:tcPr>
            <w:tcW w:w="843" w:type="dxa"/>
            <w:gridSpan w:val="4"/>
            <w:tcBorders>
              <w:top w:val="single" w:sz="6" w:space="0" w:color="221E1F"/>
              <w:left w:val="single" w:sz="6" w:space="0" w:color="221E1F"/>
              <w:bottom w:val="single" w:sz="6" w:space="0" w:color="221E1F"/>
              <w:right w:val="single" w:sz="6" w:space="0" w:color="221E1F"/>
            </w:tcBorders>
          </w:tcPr>
          <w:p w14:paraId="73A61A38" w14:textId="77777777" w:rsidR="00806196" w:rsidRDefault="00806196" w:rsidP="00746A94">
            <w:pPr>
              <w:pStyle w:val="TableParagraph"/>
              <w:rPr>
                <w:rFonts w:ascii="Times New Roman"/>
                <w:sz w:val="18"/>
              </w:rPr>
            </w:pPr>
          </w:p>
        </w:tc>
        <w:tc>
          <w:tcPr>
            <w:tcW w:w="1046" w:type="dxa"/>
            <w:gridSpan w:val="2"/>
            <w:tcBorders>
              <w:top w:val="single" w:sz="6" w:space="0" w:color="221E1F"/>
              <w:left w:val="single" w:sz="6" w:space="0" w:color="221E1F"/>
              <w:bottom w:val="single" w:sz="6" w:space="0" w:color="221E1F"/>
              <w:right w:val="single" w:sz="6" w:space="0" w:color="221E1F"/>
            </w:tcBorders>
          </w:tcPr>
          <w:p w14:paraId="4648D592" w14:textId="77777777" w:rsidR="00806196" w:rsidRDefault="00806196" w:rsidP="00746A94">
            <w:pPr>
              <w:pStyle w:val="TableParagraph"/>
              <w:rPr>
                <w:rFonts w:ascii="Times New Roman"/>
                <w:sz w:val="18"/>
              </w:rPr>
            </w:pPr>
          </w:p>
        </w:tc>
        <w:tc>
          <w:tcPr>
            <w:tcW w:w="1182" w:type="dxa"/>
            <w:gridSpan w:val="3"/>
            <w:tcBorders>
              <w:top w:val="single" w:sz="6" w:space="0" w:color="221E1F"/>
              <w:left w:val="single" w:sz="6" w:space="0" w:color="221E1F"/>
              <w:bottom w:val="single" w:sz="6" w:space="0" w:color="221E1F"/>
              <w:right w:val="single" w:sz="6" w:space="0" w:color="221E1F"/>
            </w:tcBorders>
          </w:tcPr>
          <w:p w14:paraId="73362C5C" w14:textId="77777777" w:rsidR="00806196" w:rsidRDefault="00806196" w:rsidP="00746A94">
            <w:pPr>
              <w:pStyle w:val="TableParagraph"/>
              <w:rPr>
                <w:rFonts w:ascii="Times New Roman"/>
                <w:sz w:val="18"/>
              </w:rPr>
            </w:pPr>
          </w:p>
        </w:tc>
        <w:tc>
          <w:tcPr>
            <w:tcW w:w="703" w:type="dxa"/>
            <w:gridSpan w:val="2"/>
            <w:tcBorders>
              <w:top w:val="single" w:sz="6" w:space="0" w:color="221E1F"/>
              <w:left w:val="single" w:sz="6" w:space="0" w:color="221E1F"/>
              <w:bottom w:val="single" w:sz="6" w:space="0" w:color="221E1F"/>
              <w:right w:val="single" w:sz="6" w:space="0" w:color="221E1F"/>
            </w:tcBorders>
          </w:tcPr>
          <w:p w14:paraId="0050BBF6" w14:textId="77777777" w:rsidR="00806196" w:rsidRDefault="00806196" w:rsidP="00746A94">
            <w:pPr>
              <w:pStyle w:val="TableParagraph"/>
              <w:rPr>
                <w:rFonts w:ascii="Times New Roman"/>
                <w:sz w:val="18"/>
              </w:rPr>
            </w:pPr>
          </w:p>
        </w:tc>
        <w:tc>
          <w:tcPr>
            <w:tcW w:w="4509" w:type="dxa"/>
            <w:gridSpan w:val="6"/>
            <w:tcBorders>
              <w:top w:val="single" w:sz="6" w:space="0" w:color="221E1F"/>
              <w:left w:val="single" w:sz="6" w:space="0" w:color="221E1F"/>
              <w:bottom w:val="single" w:sz="6" w:space="0" w:color="221E1F"/>
            </w:tcBorders>
          </w:tcPr>
          <w:p w14:paraId="34478DA1" w14:textId="77777777" w:rsidR="00806196" w:rsidRDefault="00806196" w:rsidP="00746A94">
            <w:pPr>
              <w:pStyle w:val="TableParagraph"/>
              <w:rPr>
                <w:rFonts w:ascii="Times New Roman"/>
                <w:sz w:val="18"/>
              </w:rPr>
            </w:pPr>
          </w:p>
        </w:tc>
      </w:tr>
      <w:tr w:rsidR="00806196" w14:paraId="0F4DB3BA" w14:textId="77777777" w:rsidTr="00E444AD">
        <w:tblPrEx>
          <w:tblBorders>
            <w:top w:val="single" w:sz="18" w:space="0" w:color="221E1F"/>
            <w:left w:val="single" w:sz="18" w:space="0" w:color="221E1F"/>
            <w:bottom w:val="single" w:sz="18" w:space="0" w:color="221E1F"/>
            <w:right w:val="single" w:sz="18" w:space="0" w:color="221E1F"/>
            <w:insideH w:val="single" w:sz="18" w:space="0" w:color="221E1F"/>
            <w:insideV w:val="single" w:sz="18" w:space="0" w:color="221E1F"/>
          </w:tblBorders>
        </w:tblPrEx>
        <w:trPr>
          <w:trHeight w:val="300"/>
        </w:trPr>
        <w:tc>
          <w:tcPr>
            <w:tcW w:w="2517" w:type="dxa"/>
            <w:gridSpan w:val="4"/>
            <w:tcBorders>
              <w:top w:val="single" w:sz="6" w:space="0" w:color="221E1F"/>
              <w:bottom w:val="single" w:sz="6" w:space="0" w:color="221E1F"/>
              <w:right w:val="single" w:sz="6" w:space="0" w:color="221E1F"/>
            </w:tcBorders>
          </w:tcPr>
          <w:p w14:paraId="081E8FBD" w14:textId="77777777" w:rsidR="00806196" w:rsidRDefault="00806196" w:rsidP="00746A94">
            <w:pPr>
              <w:pStyle w:val="TableParagraph"/>
              <w:spacing w:before="3"/>
              <w:ind w:left="86"/>
              <w:rPr>
                <w:sz w:val="18"/>
              </w:rPr>
            </w:pPr>
            <w:r>
              <w:rPr>
                <w:color w:val="221E1F"/>
                <w:sz w:val="18"/>
              </w:rPr>
              <w:t>Child Support, Alimony</w:t>
            </w:r>
          </w:p>
        </w:tc>
        <w:tc>
          <w:tcPr>
            <w:tcW w:w="843" w:type="dxa"/>
            <w:gridSpan w:val="4"/>
            <w:tcBorders>
              <w:top w:val="single" w:sz="6" w:space="0" w:color="221E1F"/>
              <w:left w:val="single" w:sz="6" w:space="0" w:color="221E1F"/>
              <w:bottom w:val="single" w:sz="6" w:space="0" w:color="221E1F"/>
              <w:right w:val="single" w:sz="6" w:space="0" w:color="221E1F"/>
            </w:tcBorders>
          </w:tcPr>
          <w:p w14:paraId="177D074D" w14:textId="77777777" w:rsidR="00806196" w:rsidRDefault="00806196" w:rsidP="00746A94">
            <w:pPr>
              <w:pStyle w:val="TableParagraph"/>
              <w:rPr>
                <w:rFonts w:ascii="Times New Roman"/>
                <w:sz w:val="18"/>
              </w:rPr>
            </w:pPr>
          </w:p>
        </w:tc>
        <w:tc>
          <w:tcPr>
            <w:tcW w:w="1046" w:type="dxa"/>
            <w:gridSpan w:val="2"/>
            <w:tcBorders>
              <w:top w:val="single" w:sz="6" w:space="0" w:color="221E1F"/>
              <w:left w:val="single" w:sz="6" w:space="0" w:color="221E1F"/>
              <w:bottom w:val="single" w:sz="6" w:space="0" w:color="221E1F"/>
              <w:right w:val="single" w:sz="6" w:space="0" w:color="221E1F"/>
            </w:tcBorders>
          </w:tcPr>
          <w:p w14:paraId="328DCCF2" w14:textId="77777777" w:rsidR="00806196" w:rsidRDefault="00806196" w:rsidP="00746A94">
            <w:pPr>
              <w:pStyle w:val="TableParagraph"/>
              <w:rPr>
                <w:rFonts w:ascii="Times New Roman"/>
                <w:sz w:val="18"/>
              </w:rPr>
            </w:pPr>
          </w:p>
        </w:tc>
        <w:tc>
          <w:tcPr>
            <w:tcW w:w="1182" w:type="dxa"/>
            <w:gridSpan w:val="3"/>
            <w:tcBorders>
              <w:top w:val="single" w:sz="6" w:space="0" w:color="221E1F"/>
              <w:left w:val="single" w:sz="6" w:space="0" w:color="221E1F"/>
              <w:bottom w:val="single" w:sz="6" w:space="0" w:color="221E1F"/>
              <w:right w:val="single" w:sz="6" w:space="0" w:color="221E1F"/>
            </w:tcBorders>
          </w:tcPr>
          <w:p w14:paraId="04FC2DB2" w14:textId="77777777" w:rsidR="00806196" w:rsidRDefault="00806196" w:rsidP="00746A94">
            <w:pPr>
              <w:pStyle w:val="TableParagraph"/>
              <w:rPr>
                <w:rFonts w:ascii="Times New Roman"/>
                <w:sz w:val="18"/>
              </w:rPr>
            </w:pPr>
          </w:p>
        </w:tc>
        <w:tc>
          <w:tcPr>
            <w:tcW w:w="703" w:type="dxa"/>
            <w:gridSpan w:val="2"/>
            <w:tcBorders>
              <w:top w:val="single" w:sz="6" w:space="0" w:color="221E1F"/>
              <w:left w:val="single" w:sz="6" w:space="0" w:color="221E1F"/>
              <w:bottom w:val="single" w:sz="6" w:space="0" w:color="221E1F"/>
              <w:right w:val="single" w:sz="6" w:space="0" w:color="221E1F"/>
            </w:tcBorders>
          </w:tcPr>
          <w:p w14:paraId="5971A79B" w14:textId="77777777" w:rsidR="00806196" w:rsidRDefault="00806196" w:rsidP="00746A94">
            <w:pPr>
              <w:pStyle w:val="TableParagraph"/>
              <w:rPr>
                <w:rFonts w:ascii="Times New Roman"/>
                <w:sz w:val="18"/>
              </w:rPr>
            </w:pPr>
          </w:p>
        </w:tc>
        <w:tc>
          <w:tcPr>
            <w:tcW w:w="4509" w:type="dxa"/>
            <w:gridSpan w:val="6"/>
            <w:tcBorders>
              <w:top w:val="single" w:sz="6" w:space="0" w:color="221E1F"/>
              <w:left w:val="single" w:sz="6" w:space="0" w:color="221E1F"/>
              <w:bottom w:val="single" w:sz="6" w:space="0" w:color="221E1F"/>
            </w:tcBorders>
          </w:tcPr>
          <w:p w14:paraId="7837CA02" w14:textId="77777777" w:rsidR="00806196" w:rsidRDefault="00806196" w:rsidP="00746A94">
            <w:pPr>
              <w:pStyle w:val="TableParagraph"/>
              <w:rPr>
                <w:rFonts w:ascii="Times New Roman"/>
                <w:sz w:val="18"/>
              </w:rPr>
            </w:pPr>
          </w:p>
        </w:tc>
      </w:tr>
      <w:tr w:rsidR="00806196" w14:paraId="59DDAE41" w14:textId="77777777" w:rsidTr="00E444AD">
        <w:tblPrEx>
          <w:tblBorders>
            <w:top w:val="single" w:sz="18" w:space="0" w:color="221E1F"/>
            <w:left w:val="single" w:sz="18" w:space="0" w:color="221E1F"/>
            <w:bottom w:val="single" w:sz="18" w:space="0" w:color="221E1F"/>
            <w:right w:val="single" w:sz="18" w:space="0" w:color="221E1F"/>
            <w:insideH w:val="single" w:sz="18" w:space="0" w:color="221E1F"/>
            <w:insideV w:val="single" w:sz="18" w:space="0" w:color="221E1F"/>
          </w:tblBorders>
        </w:tblPrEx>
        <w:trPr>
          <w:trHeight w:val="120"/>
        </w:trPr>
        <w:tc>
          <w:tcPr>
            <w:tcW w:w="2517" w:type="dxa"/>
            <w:gridSpan w:val="4"/>
            <w:tcBorders>
              <w:top w:val="single" w:sz="6" w:space="0" w:color="221E1F"/>
              <w:bottom w:val="single" w:sz="6" w:space="0" w:color="221E1F"/>
              <w:right w:val="single" w:sz="6" w:space="0" w:color="221E1F"/>
            </w:tcBorders>
          </w:tcPr>
          <w:p w14:paraId="32F4A9EF" w14:textId="77777777" w:rsidR="00806196" w:rsidRDefault="00806196" w:rsidP="00746A94">
            <w:pPr>
              <w:pStyle w:val="TableParagraph"/>
              <w:spacing w:before="3"/>
              <w:ind w:left="86"/>
              <w:rPr>
                <w:sz w:val="18"/>
              </w:rPr>
            </w:pPr>
            <w:r>
              <w:rPr>
                <w:color w:val="221E1F"/>
                <w:sz w:val="18"/>
              </w:rPr>
              <w:t>Interest Income</w:t>
            </w:r>
          </w:p>
        </w:tc>
        <w:tc>
          <w:tcPr>
            <w:tcW w:w="843" w:type="dxa"/>
            <w:gridSpan w:val="4"/>
            <w:tcBorders>
              <w:top w:val="single" w:sz="6" w:space="0" w:color="221E1F"/>
              <w:left w:val="single" w:sz="6" w:space="0" w:color="221E1F"/>
              <w:bottom w:val="single" w:sz="6" w:space="0" w:color="221E1F"/>
              <w:right w:val="single" w:sz="6" w:space="0" w:color="221E1F"/>
            </w:tcBorders>
          </w:tcPr>
          <w:p w14:paraId="6F27F49D" w14:textId="77777777" w:rsidR="00806196" w:rsidRDefault="00806196" w:rsidP="00746A94">
            <w:pPr>
              <w:pStyle w:val="TableParagraph"/>
              <w:rPr>
                <w:rFonts w:ascii="Times New Roman"/>
                <w:sz w:val="18"/>
              </w:rPr>
            </w:pPr>
          </w:p>
        </w:tc>
        <w:tc>
          <w:tcPr>
            <w:tcW w:w="1046" w:type="dxa"/>
            <w:gridSpan w:val="2"/>
            <w:tcBorders>
              <w:top w:val="single" w:sz="6" w:space="0" w:color="221E1F"/>
              <w:left w:val="single" w:sz="6" w:space="0" w:color="221E1F"/>
              <w:bottom w:val="single" w:sz="6" w:space="0" w:color="221E1F"/>
              <w:right w:val="single" w:sz="6" w:space="0" w:color="221E1F"/>
            </w:tcBorders>
          </w:tcPr>
          <w:p w14:paraId="6AE00D1D" w14:textId="77777777" w:rsidR="00806196" w:rsidRDefault="00806196" w:rsidP="00746A94">
            <w:pPr>
              <w:pStyle w:val="TableParagraph"/>
              <w:rPr>
                <w:rFonts w:ascii="Times New Roman"/>
                <w:sz w:val="18"/>
              </w:rPr>
            </w:pPr>
          </w:p>
        </w:tc>
        <w:tc>
          <w:tcPr>
            <w:tcW w:w="1182" w:type="dxa"/>
            <w:gridSpan w:val="3"/>
            <w:tcBorders>
              <w:top w:val="single" w:sz="6" w:space="0" w:color="221E1F"/>
              <w:left w:val="single" w:sz="6" w:space="0" w:color="221E1F"/>
              <w:bottom w:val="single" w:sz="6" w:space="0" w:color="221E1F"/>
              <w:right w:val="single" w:sz="6" w:space="0" w:color="221E1F"/>
            </w:tcBorders>
          </w:tcPr>
          <w:p w14:paraId="306408E6" w14:textId="77777777" w:rsidR="00806196" w:rsidRDefault="00806196" w:rsidP="00746A94">
            <w:pPr>
              <w:pStyle w:val="TableParagraph"/>
              <w:rPr>
                <w:rFonts w:ascii="Times New Roman"/>
                <w:sz w:val="18"/>
              </w:rPr>
            </w:pPr>
          </w:p>
        </w:tc>
        <w:tc>
          <w:tcPr>
            <w:tcW w:w="703" w:type="dxa"/>
            <w:gridSpan w:val="2"/>
            <w:tcBorders>
              <w:top w:val="single" w:sz="6" w:space="0" w:color="221E1F"/>
              <w:left w:val="single" w:sz="6" w:space="0" w:color="221E1F"/>
              <w:bottom w:val="single" w:sz="6" w:space="0" w:color="221E1F"/>
              <w:right w:val="single" w:sz="6" w:space="0" w:color="221E1F"/>
            </w:tcBorders>
          </w:tcPr>
          <w:p w14:paraId="08B620AC" w14:textId="77777777" w:rsidR="00806196" w:rsidRDefault="00806196" w:rsidP="00746A94">
            <w:pPr>
              <w:pStyle w:val="TableParagraph"/>
              <w:rPr>
                <w:rFonts w:ascii="Times New Roman"/>
                <w:sz w:val="18"/>
              </w:rPr>
            </w:pPr>
          </w:p>
        </w:tc>
        <w:tc>
          <w:tcPr>
            <w:tcW w:w="4509" w:type="dxa"/>
            <w:gridSpan w:val="6"/>
            <w:tcBorders>
              <w:top w:val="single" w:sz="6" w:space="0" w:color="221E1F"/>
              <w:left w:val="single" w:sz="6" w:space="0" w:color="221E1F"/>
              <w:bottom w:val="single" w:sz="6" w:space="0" w:color="221E1F"/>
            </w:tcBorders>
          </w:tcPr>
          <w:p w14:paraId="4E10140A" w14:textId="77777777" w:rsidR="00806196" w:rsidRDefault="00806196" w:rsidP="00746A94">
            <w:pPr>
              <w:pStyle w:val="TableParagraph"/>
              <w:rPr>
                <w:rFonts w:ascii="Times New Roman"/>
                <w:sz w:val="18"/>
              </w:rPr>
            </w:pPr>
          </w:p>
        </w:tc>
      </w:tr>
      <w:tr w:rsidR="00806196" w14:paraId="67EDBE1B" w14:textId="77777777" w:rsidTr="00E444AD">
        <w:tblPrEx>
          <w:tblBorders>
            <w:top w:val="single" w:sz="18" w:space="0" w:color="221E1F"/>
            <w:left w:val="single" w:sz="18" w:space="0" w:color="221E1F"/>
            <w:bottom w:val="single" w:sz="18" w:space="0" w:color="221E1F"/>
            <w:right w:val="single" w:sz="18" w:space="0" w:color="221E1F"/>
            <w:insideH w:val="single" w:sz="18" w:space="0" w:color="221E1F"/>
            <w:insideV w:val="single" w:sz="18" w:space="0" w:color="221E1F"/>
          </w:tblBorders>
        </w:tblPrEx>
        <w:trPr>
          <w:trHeight w:val="65"/>
        </w:trPr>
        <w:tc>
          <w:tcPr>
            <w:tcW w:w="2517" w:type="dxa"/>
            <w:gridSpan w:val="4"/>
            <w:tcBorders>
              <w:top w:val="single" w:sz="6" w:space="0" w:color="221E1F"/>
              <w:bottom w:val="single" w:sz="6" w:space="0" w:color="221E1F"/>
              <w:right w:val="single" w:sz="6" w:space="0" w:color="221E1F"/>
            </w:tcBorders>
          </w:tcPr>
          <w:p w14:paraId="2872DFA9" w14:textId="77777777" w:rsidR="00806196" w:rsidRDefault="00806196" w:rsidP="00746A94">
            <w:pPr>
              <w:pStyle w:val="TableParagraph"/>
              <w:spacing w:before="3"/>
              <w:ind w:left="86"/>
              <w:rPr>
                <w:sz w:val="18"/>
              </w:rPr>
            </w:pPr>
            <w:r>
              <w:rPr>
                <w:color w:val="221E1F"/>
                <w:sz w:val="18"/>
              </w:rPr>
              <w:t>Total</w:t>
            </w:r>
          </w:p>
        </w:tc>
        <w:tc>
          <w:tcPr>
            <w:tcW w:w="843" w:type="dxa"/>
            <w:gridSpan w:val="4"/>
            <w:tcBorders>
              <w:top w:val="single" w:sz="6" w:space="0" w:color="221E1F"/>
              <w:left w:val="single" w:sz="6" w:space="0" w:color="221E1F"/>
              <w:bottom w:val="single" w:sz="6" w:space="0" w:color="221E1F"/>
              <w:right w:val="single" w:sz="6" w:space="0" w:color="221E1F"/>
            </w:tcBorders>
          </w:tcPr>
          <w:p w14:paraId="59FB2D63" w14:textId="77777777" w:rsidR="00806196" w:rsidRDefault="00806196" w:rsidP="00746A94">
            <w:pPr>
              <w:pStyle w:val="TableParagraph"/>
              <w:rPr>
                <w:rFonts w:ascii="Times New Roman"/>
                <w:sz w:val="18"/>
              </w:rPr>
            </w:pPr>
          </w:p>
        </w:tc>
        <w:tc>
          <w:tcPr>
            <w:tcW w:w="1046" w:type="dxa"/>
            <w:gridSpan w:val="2"/>
            <w:tcBorders>
              <w:top w:val="single" w:sz="6" w:space="0" w:color="221E1F"/>
              <w:left w:val="single" w:sz="6" w:space="0" w:color="221E1F"/>
              <w:bottom w:val="single" w:sz="6" w:space="0" w:color="221E1F"/>
              <w:right w:val="single" w:sz="6" w:space="0" w:color="221E1F"/>
            </w:tcBorders>
          </w:tcPr>
          <w:p w14:paraId="14090463" w14:textId="77777777" w:rsidR="00806196" w:rsidRDefault="00806196" w:rsidP="00746A94">
            <w:pPr>
              <w:pStyle w:val="TableParagraph"/>
              <w:rPr>
                <w:rFonts w:ascii="Times New Roman"/>
                <w:sz w:val="18"/>
              </w:rPr>
            </w:pPr>
          </w:p>
        </w:tc>
        <w:tc>
          <w:tcPr>
            <w:tcW w:w="1182" w:type="dxa"/>
            <w:gridSpan w:val="3"/>
            <w:tcBorders>
              <w:top w:val="single" w:sz="6" w:space="0" w:color="221E1F"/>
              <w:left w:val="single" w:sz="6" w:space="0" w:color="221E1F"/>
              <w:bottom w:val="single" w:sz="6" w:space="0" w:color="221E1F"/>
              <w:right w:val="single" w:sz="6" w:space="0" w:color="221E1F"/>
            </w:tcBorders>
          </w:tcPr>
          <w:p w14:paraId="38FA0024" w14:textId="77777777" w:rsidR="00806196" w:rsidRDefault="00806196" w:rsidP="00746A94">
            <w:pPr>
              <w:pStyle w:val="TableParagraph"/>
              <w:rPr>
                <w:rFonts w:ascii="Times New Roman"/>
                <w:sz w:val="18"/>
              </w:rPr>
            </w:pPr>
          </w:p>
        </w:tc>
        <w:tc>
          <w:tcPr>
            <w:tcW w:w="703" w:type="dxa"/>
            <w:gridSpan w:val="2"/>
            <w:tcBorders>
              <w:top w:val="single" w:sz="6" w:space="0" w:color="221E1F"/>
              <w:left w:val="single" w:sz="6" w:space="0" w:color="221E1F"/>
              <w:bottom w:val="single" w:sz="6" w:space="0" w:color="221E1F"/>
              <w:right w:val="single" w:sz="6" w:space="0" w:color="221E1F"/>
            </w:tcBorders>
          </w:tcPr>
          <w:p w14:paraId="69E42511" w14:textId="77777777" w:rsidR="00806196" w:rsidRDefault="00806196" w:rsidP="00746A94">
            <w:pPr>
              <w:pStyle w:val="TableParagraph"/>
              <w:rPr>
                <w:rFonts w:ascii="Times New Roman"/>
                <w:sz w:val="18"/>
              </w:rPr>
            </w:pPr>
          </w:p>
        </w:tc>
        <w:tc>
          <w:tcPr>
            <w:tcW w:w="4509" w:type="dxa"/>
            <w:gridSpan w:val="6"/>
            <w:tcBorders>
              <w:top w:val="single" w:sz="6" w:space="0" w:color="221E1F"/>
              <w:left w:val="single" w:sz="6" w:space="0" w:color="221E1F"/>
              <w:bottom w:val="single" w:sz="6" w:space="0" w:color="221E1F"/>
            </w:tcBorders>
          </w:tcPr>
          <w:p w14:paraId="706EDBA8" w14:textId="77777777" w:rsidR="00806196" w:rsidRDefault="00806196" w:rsidP="00746A94">
            <w:pPr>
              <w:pStyle w:val="TableParagraph"/>
              <w:rPr>
                <w:rFonts w:ascii="Times New Roman" w:eastAsia="Times New Roman"/>
                <w:sz w:val="18"/>
              </w:rPr>
            </w:pPr>
            <w:r>
              <w:rPr>
                <w:rFonts w:ascii="Times New Roman" w:eastAsia="Times New Roman"/>
                <w:sz w:val="18"/>
              </w:rPr>
              <w:t>$</w:t>
            </w:r>
          </w:p>
        </w:tc>
      </w:tr>
    </w:tbl>
    <w:p w14:paraId="26A2F83D" w14:textId="77777777" w:rsidR="00806196" w:rsidRDefault="00806196" w:rsidP="00F27DF2">
      <w:pPr>
        <w:jc w:val="center"/>
        <w:rPr>
          <w:b/>
        </w:rPr>
      </w:pPr>
    </w:p>
    <w:p w14:paraId="5519FB40" w14:textId="77777777" w:rsidR="00806196" w:rsidRDefault="00806196" w:rsidP="00F27DF2">
      <w:pPr>
        <w:jc w:val="both"/>
        <w:rPr>
          <w:b/>
        </w:rPr>
      </w:pPr>
    </w:p>
    <w:p w14:paraId="60C89DD7" w14:textId="77777777" w:rsidR="00806196" w:rsidRPr="00891AF0" w:rsidRDefault="00806196" w:rsidP="00116B72">
      <w:pPr>
        <w:jc w:val="center"/>
        <w:rPr>
          <w:b/>
        </w:rPr>
      </w:pPr>
      <w:r>
        <w:rPr>
          <w:b/>
        </w:rPr>
        <w:t>Approval Letter for Sliding Scale Discount- Attachment D</w:t>
      </w:r>
    </w:p>
    <w:p w14:paraId="0B5C27E9" w14:textId="77777777" w:rsidR="00806196" w:rsidRDefault="00806196" w:rsidP="004242C0">
      <w:pPr>
        <w:jc w:val="both"/>
        <w:rPr>
          <w:b/>
          <w:color w:val="FF6600"/>
        </w:rPr>
      </w:pPr>
    </w:p>
    <w:p w14:paraId="6973D136" w14:textId="77777777" w:rsidR="00806196" w:rsidRPr="00891AF0" w:rsidRDefault="00806196" w:rsidP="004242C0">
      <w:pPr>
        <w:jc w:val="both"/>
      </w:pPr>
      <w:r w:rsidRPr="00891AF0">
        <w:t xml:space="preserve">Dear (Patient Name), </w:t>
      </w:r>
    </w:p>
    <w:p w14:paraId="1B2DEDF8" w14:textId="1A6B1167" w:rsidR="00806196" w:rsidRPr="00891AF0" w:rsidRDefault="00871A88" w:rsidP="004242C0">
      <w:pPr>
        <w:jc w:val="both"/>
      </w:pPr>
      <w:bookmarkStart w:id="1" w:name="_Hlk119508898"/>
      <w:r>
        <w:t>Susquehanna OBGYN and Nurse Midwifery</w:t>
      </w:r>
      <w:r w:rsidR="00806196" w:rsidRPr="00891AF0">
        <w:t xml:space="preserve"> </w:t>
      </w:r>
      <w:bookmarkEnd w:id="1"/>
      <w:r w:rsidR="00806196" w:rsidRPr="00891AF0">
        <w:t xml:space="preserve">thanks you for choosing our practice for your medical needs.  In keeping with the values underlying our mission, we are committed to making a measurable difference in the health of the individuals in the communities that we serve.  </w:t>
      </w:r>
    </w:p>
    <w:p w14:paraId="4C0F0568" w14:textId="77777777" w:rsidR="00806196" w:rsidRPr="00891AF0" w:rsidRDefault="00806196" w:rsidP="004242C0">
      <w:pPr>
        <w:jc w:val="both"/>
      </w:pPr>
      <w:r w:rsidRPr="00891AF0">
        <w:t xml:space="preserve">An important element of this commitment is helping, within the resources reasonably available to us, to meet the healthcare needs of patients that are left with uninsured services in a manner that treats patients and their families with dignity, respect and fairness.  </w:t>
      </w:r>
    </w:p>
    <w:p w14:paraId="774F371A" w14:textId="77777777" w:rsidR="00806196" w:rsidRPr="00891AF0" w:rsidRDefault="00806196" w:rsidP="004242C0">
      <w:pPr>
        <w:jc w:val="both"/>
      </w:pPr>
      <w:r w:rsidRPr="00891AF0">
        <w:t xml:space="preserve">Based on information that you submitted on your confidential Application for Financial Hardship, we have determined your eligibility to be as noted below: </w:t>
      </w:r>
    </w:p>
    <w:p w14:paraId="3501D5DC" w14:textId="77777777" w:rsidR="00806196" w:rsidRPr="00891AF0" w:rsidRDefault="00806196" w:rsidP="004242C0">
      <w:pPr>
        <w:jc w:val="both"/>
      </w:pPr>
      <w:r w:rsidRPr="00891AF0">
        <w:t>The total amount due on the account is $___ but after we apply your discount of $___your portion due is $____.</w:t>
      </w:r>
    </w:p>
    <w:p w14:paraId="227624AD" w14:textId="77777777" w:rsidR="00806196" w:rsidRPr="00891AF0" w:rsidRDefault="00806196" w:rsidP="004242C0">
      <w:pPr>
        <w:jc w:val="both"/>
      </w:pPr>
      <w:r w:rsidRPr="00891AF0">
        <w:t>This final decision in regard to the discounted amount was based on an assessment of t</w:t>
      </w:r>
      <w:r>
        <w:t>he household income and family size</w:t>
      </w:r>
      <w:r w:rsidRPr="00891AF0">
        <w:t xml:space="preserve"> compared to the Federal Poverty Guidelines issued by the United States Census Bureau and a discount scale we offer based on these guidelines</w:t>
      </w:r>
      <w:r>
        <w:t>.</w:t>
      </w:r>
      <w:r w:rsidRPr="00891AF0">
        <w:t xml:space="preserve"> </w:t>
      </w:r>
    </w:p>
    <w:p w14:paraId="2969CCD4" w14:textId="77777777" w:rsidR="00806196" w:rsidRDefault="00806196" w:rsidP="004242C0">
      <w:pPr>
        <w:jc w:val="both"/>
      </w:pPr>
      <w:r w:rsidRPr="00891AF0">
        <w:t xml:space="preserve"> Please be aware that you are responsible for any payments due as noted above.  </w:t>
      </w:r>
    </w:p>
    <w:p w14:paraId="5AE39B89" w14:textId="379CDB0F" w:rsidR="00806196" w:rsidRPr="00891AF0" w:rsidRDefault="00806196" w:rsidP="004242C0">
      <w:pPr>
        <w:jc w:val="both"/>
      </w:pPr>
      <w:r w:rsidRPr="00891AF0">
        <w:t>If you should you have any questions regarding our determination of your financial responsibility, please contact one of our Patient Account Specialists at o</w:t>
      </w:r>
      <w:r>
        <w:t>ur B</w:t>
      </w:r>
      <w:r w:rsidRPr="00891AF0">
        <w:t xml:space="preserve">usiness </w:t>
      </w:r>
      <w:r>
        <w:t>O</w:t>
      </w:r>
      <w:r w:rsidRPr="00891AF0">
        <w:t xml:space="preserve">perations </w:t>
      </w:r>
      <w:r>
        <w:t>O</w:t>
      </w:r>
      <w:r w:rsidRPr="00891AF0">
        <w:t xml:space="preserve">ffice at </w:t>
      </w:r>
      <w:r w:rsidR="00871A88">
        <w:t>410-939-9569</w:t>
      </w:r>
      <w:r>
        <w:t xml:space="preserve"> Monday-Friday from 8:30AM-4:30PM. </w:t>
      </w:r>
    </w:p>
    <w:p w14:paraId="68D2AB49" w14:textId="77777777" w:rsidR="00806196" w:rsidRPr="00891AF0" w:rsidRDefault="00806196" w:rsidP="004242C0">
      <w:pPr>
        <w:jc w:val="both"/>
      </w:pPr>
      <w:r w:rsidRPr="00891AF0">
        <w:t xml:space="preserve"> </w:t>
      </w:r>
    </w:p>
    <w:p w14:paraId="75020B86" w14:textId="77777777" w:rsidR="00806196" w:rsidRPr="00891AF0" w:rsidRDefault="00806196" w:rsidP="004242C0">
      <w:pPr>
        <w:jc w:val="both"/>
      </w:pPr>
      <w:r w:rsidRPr="00891AF0">
        <w:t>Sincerely,</w:t>
      </w:r>
    </w:p>
    <w:p w14:paraId="6A81051E" w14:textId="77777777" w:rsidR="00806196" w:rsidRPr="00891AF0" w:rsidRDefault="00806196" w:rsidP="004242C0">
      <w:pPr>
        <w:jc w:val="both"/>
      </w:pPr>
    </w:p>
    <w:p w14:paraId="72AE5066" w14:textId="60EC90AE" w:rsidR="00806196" w:rsidRDefault="00871A88" w:rsidP="004242C0">
      <w:pPr>
        <w:jc w:val="both"/>
      </w:pPr>
      <w:r>
        <w:t>Susquehanna OBGYN and Nurse Midwifery</w:t>
      </w:r>
    </w:p>
    <w:p w14:paraId="244F469A" w14:textId="77777777" w:rsidR="00806196" w:rsidRDefault="00806196" w:rsidP="004242C0">
      <w:pPr>
        <w:jc w:val="both"/>
      </w:pPr>
    </w:p>
    <w:p w14:paraId="10544B01" w14:textId="77777777" w:rsidR="00806196" w:rsidRDefault="00806196" w:rsidP="004242C0">
      <w:pPr>
        <w:jc w:val="both"/>
      </w:pPr>
    </w:p>
    <w:p w14:paraId="0CCE1CAA" w14:textId="77777777" w:rsidR="00806196" w:rsidRDefault="00806196" w:rsidP="004242C0">
      <w:pPr>
        <w:jc w:val="both"/>
      </w:pPr>
    </w:p>
    <w:p w14:paraId="5A2E5B2E" w14:textId="77777777" w:rsidR="00806196" w:rsidRDefault="00806196" w:rsidP="004242C0">
      <w:pPr>
        <w:jc w:val="both"/>
      </w:pPr>
    </w:p>
    <w:p w14:paraId="3F6CE11B" w14:textId="77777777" w:rsidR="00806196" w:rsidRDefault="00806196" w:rsidP="004242C0">
      <w:pPr>
        <w:jc w:val="both"/>
      </w:pPr>
    </w:p>
    <w:p w14:paraId="4F04AA24" w14:textId="77777777" w:rsidR="00806196" w:rsidRDefault="00806196" w:rsidP="00B828B0">
      <w:pPr>
        <w:jc w:val="center"/>
        <w:rPr>
          <w:b/>
        </w:rPr>
      </w:pPr>
    </w:p>
    <w:p w14:paraId="00FFFF0C" w14:textId="77777777" w:rsidR="00806196" w:rsidRDefault="00806196" w:rsidP="00B828B0">
      <w:pPr>
        <w:jc w:val="center"/>
        <w:rPr>
          <w:b/>
        </w:rPr>
      </w:pPr>
    </w:p>
    <w:p w14:paraId="77E82C46" w14:textId="77777777" w:rsidR="00806196" w:rsidRDefault="00806196" w:rsidP="00B828B0">
      <w:pPr>
        <w:jc w:val="center"/>
        <w:rPr>
          <w:b/>
        </w:rPr>
      </w:pPr>
      <w:r>
        <w:rPr>
          <w:b/>
        </w:rPr>
        <w:t>Denial Letter for Sliding Scale Discount- Attachment E</w:t>
      </w:r>
    </w:p>
    <w:p w14:paraId="20F76D1F" w14:textId="77777777" w:rsidR="00806196" w:rsidRPr="00B828B0" w:rsidRDefault="00806196" w:rsidP="00B828B0">
      <w:pPr>
        <w:jc w:val="both"/>
      </w:pPr>
    </w:p>
    <w:p w14:paraId="4F220EA9" w14:textId="77777777" w:rsidR="00806196" w:rsidRPr="00891AF0" w:rsidRDefault="00806196" w:rsidP="00B828B0">
      <w:pPr>
        <w:jc w:val="both"/>
      </w:pPr>
      <w:r w:rsidRPr="00891AF0">
        <w:t xml:space="preserve">Dear (Patient Name), </w:t>
      </w:r>
    </w:p>
    <w:p w14:paraId="68993F69" w14:textId="38F2C98B" w:rsidR="00806196" w:rsidRPr="00891AF0" w:rsidRDefault="00871A88" w:rsidP="00B828B0">
      <w:pPr>
        <w:jc w:val="both"/>
      </w:pPr>
      <w:r w:rsidRPr="00871A88">
        <w:t xml:space="preserve">Susquehanna OBGYN and Nurse Midwifery </w:t>
      </w:r>
      <w:r w:rsidR="00806196" w:rsidRPr="00891AF0">
        <w:t xml:space="preserve">thanks you for choosing our practice for your medical needs.  In keeping with the values underlying our mission, we are committed to making a measurable difference in the health of the individuals in the communities that we serve.  </w:t>
      </w:r>
    </w:p>
    <w:p w14:paraId="5A228D10" w14:textId="77777777" w:rsidR="00806196" w:rsidRPr="00891AF0" w:rsidRDefault="00806196" w:rsidP="00B828B0">
      <w:pPr>
        <w:jc w:val="both"/>
      </w:pPr>
      <w:r w:rsidRPr="00891AF0">
        <w:t xml:space="preserve">An important element of this commitment is helping, within the resources reasonably available to us, to meet the healthcare needs of patients that are left with uninsured services in a manner that treats patients and their families with dignity, respect and fairness.  </w:t>
      </w:r>
    </w:p>
    <w:p w14:paraId="7A8A8A8E" w14:textId="77777777" w:rsidR="00806196" w:rsidRPr="00891AF0" w:rsidRDefault="00806196" w:rsidP="00B828B0">
      <w:pPr>
        <w:jc w:val="both"/>
      </w:pPr>
      <w:r w:rsidRPr="00891AF0">
        <w:t>Based on information that you submitted on your confidential Application for Financial Hardship</w:t>
      </w:r>
      <w:r>
        <w:t>, we have determined you are</w:t>
      </w:r>
      <w:r w:rsidRPr="00891AF0">
        <w:t xml:space="preserve"> </w:t>
      </w:r>
      <w:r>
        <w:t>not eligible for a financial hardship discount.</w:t>
      </w:r>
      <w:r w:rsidRPr="00891AF0">
        <w:t xml:space="preserve"> </w:t>
      </w:r>
    </w:p>
    <w:p w14:paraId="2FF2716F" w14:textId="77777777" w:rsidR="00806196" w:rsidRPr="00891AF0" w:rsidRDefault="00806196" w:rsidP="00B828B0">
      <w:pPr>
        <w:jc w:val="both"/>
      </w:pPr>
      <w:r w:rsidRPr="00891AF0">
        <w:t>This final decision was based on an assessment of t</w:t>
      </w:r>
      <w:r>
        <w:t>he household income and family size</w:t>
      </w:r>
      <w:r w:rsidRPr="00891AF0">
        <w:t xml:space="preserve"> compared to the Federal Poverty Guidelines issued by the United States Census Bureau and a discount scale we offer based on these guidelines</w:t>
      </w:r>
      <w:r>
        <w:t>.</w:t>
      </w:r>
      <w:r w:rsidRPr="00891AF0">
        <w:t xml:space="preserve"> </w:t>
      </w:r>
    </w:p>
    <w:p w14:paraId="02F66EF1" w14:textId="77777777" w:rsidR="00806196" w:rsidRDefault="00806196" w:rsidP="00B828B0">
      <w:pPr>
        <w:jc w:val="both"/>
      </w:pPr>
      <w:r w:rsidRPr="00891AF0">
        <w:t>Please be aware that you are responsible for any payments due</w:t>
      </w:r>
      <w:r>
        <w:t>:</w:t>
      </w:r>
    </w:p>
    <w:p w14:paraId="430ACF32" w14:textId="77777777" w:rsidR="00806196" w:rsidRDefault="00806196" w:rsidP="00B828B0">
      <w:pPr>
        <w:jc w:val="both"/>
      </w:pPr>
      <w:r w:rsidRPr="00891AF0">
        <w:t>The total amount due on the account is $___</w:t>
      </w:r>
    </w:p>
    <w:p w14:paraId="10BB7B20" w14:textId="6755C776" w:rsidR="00806196" w:rsidRPr="00891AF0" w:rsidRDefault="00871A88" w:rsidP="00B828B0">
      <w:pPr>
        <w:jc w:val="both"/>
      </w:pPr>
      <w:r w:rsidRPr="00871A88">
        <w:t xml:space="preserve">Susquehanna OBGYN and Nurse Midwifery </w:t>
      </w:r>
      <w:r w:rsidR="00806196" w:rsidRPr="00891AF0">
        <w:t xml:space="preserve">may turn any unpaid amounts over to a collection agency, which could affect your credit status.  We would like to work with you to avoid any such situation, so it is important that you </w:t>
      </w:r>
      <w:r w:rsidR="00806196">
        <w:t xml:space="preserve">contact </w:t>
      </w:r>
      <w:proofErr w:type="spellStart"/>
      <w:r w:rsidR="00806196">
        <w:t>on</w:t>
      </w:r>
      <w:proofErr w:type="spellEnd"/>
      <w:r w:rsidR="00806196">
        <w:t xml:space="preserve"> of our Patient Account Specialists at the number below to pay the balance in full or to set up a payment plan.</w:t>
      </w:r>
    </w:p>
    <w:p w14:paraId="036F2976" w14:textId="2AC6D40A" w:rsidR="00806196" w:rsidRPr="00891AF0" w:rsidRDefault="00806196" w:rsidP="00B828B0">
      <w:pPr>
        <w:jc w:val="both"/>
      </w:pPr>
      <w:r w:rsidRPr="00891AF0">
        <w:t>If you should you have any questions regarding our determination of your financial responsibility, please contact one of our Patient Account Specialists at o</w:t>
      </w:r>
      <w:r>
        <w:t>ur B</w:t>
      </w:r>
      <w:r w:rsidRPr="00891AF0">
        <w:t xml:space="preserve">usiness </w:t>
      </w:r>
      <w:r>
        <w:t>O</w:t>
      </w:r>
      <w:r w:rsidRPr="00891AF0">
        <w:t xml:space="preserve">perations </w:t>
      </w:r>
      <w:r>
        <w:t>O</w:t>
      </w:r>
      <w:r w:rsidRPr="00891AF0">
        <w:t xml:space="preserve">ffice at </w:t>
      </w:r>
      <w:r w:rsidR="00871A88">
        <w:t>410-939-9569</w:t>
      </w:r>
      <w:r>
        <w:t xml:space="preserve"> Monday-Friday from 8:00AM-5:00PM.</w:t>
      </w:r>
      <w:r w:rsidRPr="00891AF0">
        <w:t xml:space="preserve"> </w:t>
      </w:r>
    </w:p>
    <w:p w14:paraId="5A963522" w14:textId="77777777" w:rsidR="00806196" w:rsidRPr="00891AF0" w:rsidRDefault="00806196" w:rsidP="00B828B0">
      <w:pPr>
        <w:jc w:val="both"/>
      </w:pPr>
      <w:r w:rsidRPr="00891AF0">
        <w:t xml:space="preserve"> </w:t>
      </w:r>
    </w:p>
    <w:p w14:paraId="4F814C11" w14:textId="77777777" w:rsidR="00806196" w:rsidRPr="00891AF0" w:rsidRDefault="00806196" w:rsidP="00B828B0">
      <w:pPr>
        <w:jc w:val="both"/>
      </w:pPr>
      <w:r w:rsidRPr="00891AF0">
        <w:t>Sincerely,</w:t>
      </w:r>
    </w:p>
    <w:p w14:paraId="2E50058A" w14:textId="77777777" w:rsidR="00806196" w:rsidRPr="00891AF0" w:rsidRDefault="00806196" w:rsidP="00B828B0">
      <w:pPr>
        <w:jc w:val="both"/>
      </w:pPr>
    </w:p>
    <w:p w14:paraId="70A705DB" w14:textId="77777777" w:rsidR="00BA563C" w:rsidRDefault="00BA563C" w:rsidP="00BA563C">
      <w:pPr>
        <w:jc w:val="both"/>
      </w:pPr>
      <w:r>
        <w:t>Susquehanna OBGYN and Nurse Midwifery</w:t>
      </w:r>
    </w:p>
    <w:p w14:paraId="4EF13F0C" w14:textId="26ED1763" w:rsidR="00806196" w:rsidRPr="00891AF0" w:rsidRDefault="00806196" w:rsidP="00BA563C">
      <w:pPr>
        <w:jc w:val="both"/>
      </w:pPr>
    </w:p>
    <w:sectPr w:rsidR="00806196" w:rsidRPr="00891AF0" w:rsidSect="004C09D1">
      <w:headerReference w:type="default" r:id="rId10"/>
      <w:footerReference w:type="even" r:id="rId11"/>
      <w:footerReference w:type="default" r:id="rId12"/>
      <w:pgSz w:w="12240" w:h="15840" w:code="1"/>
      <w:pgMar w:top="720" w:right="72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82498" w14:textId="77777777" w:rsidR="00CB2AD5" w:rsidRDefault="00CB2AD5">
      <w:r>
        <w:separator/>
      </w:r>
    </w:p>
  </w:endnote>
  <w:endnote w:type="continuationSeparator" w:id="0">
    <w:p w14:paraId="5DCC8FBC" w14:textId="77777777" w:rsidR="00CB2AD5" w:rsidRDefault="00CB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F2B8" w14:textId="77777777" w:rsidR="00E92CD3" w:rsidRDefault="00E92CD3" w:rsidP="00BC24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754E2" w14:textId="77777777" w:rsidR="00E92CD3" w:rsidRDefault="00E92CD3" w:rsidP="00BC24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E1E7" w14:textId="77777777" w:rsidR="00E92CD3" w:rsidRDefault="00E92CD3" w:rsidP="00BC24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5F02027" w14:textId="77777777" w:rsidR="00E92CD3" w:rsidRDefault="00E92CD3" w:rsidP="00BC24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3FBF8" w14:textId="77777777" w:rsidR="00CB2AD5" w:rsidRDefault="00CB2AD5">
      <w:r>
        <w:separator/>
      </w:r>
    </w:p>
  </w:footnote>
  <w:footnote w:type="continuationSeparator" w:id="0">
    <w:p w14:paraId="757F80DB" w14:textId="77777777" w:rsidR="00CB2AD5" w:rsidRDefault="00CB2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1923" w14:textId="39E7D5B9" w:rsidR="00E92CD3" w:rsidRDefault="00871A88" w:rsidP="00BC24AE">
    <w:pPr>
      <w:pStyle w:val="Header"/>
      <w:jc w:val="center"/>
    </w:pPr>
    <w:r>
      <w:rPr>
        <w:noProof/>
      </w:rPr>
      <w:drawing>
        <wp:inline distT="0" distB="0" distL="0" distR="0" wp14:anchorId="525D28E1" wp14:editId="7C26D198">
          <wp:extent cx="1438365" cy="997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stretch>
                    <a:fillRect/>
                  </a:stretch>
                </pic:blipFill>
                <pic:spPr bwMode="auto">
                  <a:xfrm>
                    <a:off x="0" y="0"/>
                    <a:ext cx="1438365" cy="9977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71C7"/>
    <w:multiLevelType w:val="hybridMultilevel"/>
    <w:tmpl w:val="4372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F61D4"/>
    <w:multiLevelType w:val="hybridMultilevel"/>
    <w:tmpl w:val="00F64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AD0BEE"/>
    <w:multiLevelType w:val="hybridMultilevel"/>
    <w:tmpl w:val="AC280E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060583"/>
    <w:multiLevelType w:val="hybridMultilevel"/>
    <w:tmpl w:val="3710A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76A6D"/>
    <w:multiLevelType w:val="hybridMultilevel"/>
    <w:tmpl w:val="EAC05E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1100E40"/>
    <w:multiLevelType w:val="hybridMultilevel"/>
    <w:tmpl w:val="EFBC89EA"/>
    <w:lvl w:ilvl="0" w:tplc="6298E08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3195C8A"/>
    <w:multiLevelType w:val="hybridMultilevel"/>
    <w:tmpl w:val="CD7246E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256303F6"/>
    <w:multiLevelType w:val="hybridMultilevel"/>
    <w:tmpl w:val="194006CA"/>
    <w:lvl w:ilvl="0" w:tplc="002879A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57E0361"/>
    <w:multiLevelType w:val="hybridMultilevel"/>
    <w:tmpl w:val="D606545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A3F723E"/>
    <w:multiLevelType w:val="hybridMultilevel"/>
    <w:tmpl w:val="E0B627DA"/>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46E29AC"/>
    <w:multiLevelType w:val="hybridMultilevel"/>
    <w:tmpl w:val="F294DC0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EB8673E"/>
    <w:multiLevelType w:val="hybridMultilevel"/>
    <w:tmpl w:val="765C4058"/>
    <w:lvl w:ilvl="0" w:tplc="B292083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47182E24"/>
    <w:multiLevelType w:val="hybridMultilevel"/>
    <w:tmpl w:val="CBD43946"/>
    <w:lvl w:ilvl="0" w:tplc="04090019">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096303"/>
    <w:multiLevelType w:val="hybridMultilevel"/>
    <w:tmpl w:val="7AAED8E4"/>
    <w:lvl w:ilvl="0" w:tplc="04090001">
      <w:start w:val="1"/>
      <w:numFmt w:val="bullet"/>
      <w:lvlText w:val=""/>
      <w:lvlJc w:val="left"/>
      <w:pPr>
        <w:tabs>
          <w:tab w:val="num" w:pos="863"/>
        </w:tabs>
        <w:ind w:left="863" w:hanging="360"/>
      </w:pPr>
      <w:rPr>
        <w:rFonts w:ascii="Symbol" w:hAnsi="Symbol" w:hint="default"/>
      </w:rPr>
    </w:lvl>
    <w:lvl w:ilvl="1" w:tplc="04090003" w:tentative="1">
      <w:start w:val="1"/>
      <w:numFmt w:val="bullet"/>
      <w:lvlText w:val="o"/>
      <w:lvlJc w:val="left"/>
      <w:pPr>
        <w:tabs>
          <w:tab w:val="num" w:pos="1583"/>
        </w:tabs>
        <w:ind w:left="1583" w:hanging="360"/>
      </w:pPr>
      <w:rPr>
        <w:rFonts w:ascii="Courier New" w:hAnsi="Courier New" w:hint="default"/>
      </w:rPr>
    </w:lvl>
    <w:lvl w:ilvl="2" w:tplc="04090005">
      <w:start w:val="1"/>
      <w:numFmt w:val="bullet"/>
      <w:lvlText w:val=""/>
      <w:lvlJc w:val="left"/>
      <w:pPr>
        <w:tabs>
          <w:tab w:val="num" w:pos="2303"/>
        </w:tabs>
        <w:ind w:left="2303" w:hanging="360"/>
      </w:pPr>
      <w:rPr>
        <w:rFonts w:ascii="Wingdings" w:hAnsi="Wingdings" w:hint="default"/>
      </w:rPr>
    </w:lvl>
    <w:lvl w:ilvl="3" w:tplc="04090001" w:tentative="1">
      <w:start w:val="1"/>
      <w:numFmt w:val="bullet"/>
      <w:lvlText w:val=""/>
      <w:lvlJc w:val="left"/>
      <w:pPr>
        <w:tabs>
          <w:tab w:val="num" w:pos="3023"/>
        </w:tabs>
        <w:ind w:left="3023" w:hanging="360"/>
      </w:pPr>
      <w:rPr>
        <w:rFonts w:ascii="Symbol" w:hAnsi="Symbol" w:hint="default"/>
      </w:rPr>
    </w:lvl>
    <w:lvl w:ilvl="4" w:tplc="04090003" w:tentative="1">
      <w:start w:val="1"/>
      <w:numFmt w:val="bullet"/>
      <w:lvlText w:val="o"/>
      <w:lvlJc w:val="left"/>
      <w:pPr>
        <w:tabs>
          <w:tab w:val="num" w:pos="3743"/>
        </w:tabs>
        <w:ind w:left="3743" w:hanging="360"/>
      </w:pPr>
      <w:rPr>
        <w:rFonts w:ascii="Courier New" w:hAnsi="Courier New" w:hint="default"/>
      </w:rPr>
    </w:lvl>
    <w:lvl w:ilvl="5" w:tplc="04090005" w:tentative="1">
      <w:start w:val="1"/>
      <w:numFmt w:val="bullet"/>
      <w:lvlText w:val=""/>
      <w:lvlJc w:val="left"/>
      <w:pPr>
        <w:tabs>
          <w:tab w:val="num" w:pos="4463"/>
        </w:tabs>
        <w:ind w:left="4463" w:hanging="360"/>
      </w:pPr>
      <w:rPr>
        <w:rFonts w:ascii="Wingdings" w:hAnsi="Wingdings" w:hint="default"/>
      </w:rPr>
    </w:lvl>
    <w:lvl w:ilvl="6" w:tplc="04090001" w:tentative="1">
      <w:start w:val="1"/>
      <w:numFmt w:val="bullet"/>
      <w:lvlText w:val=""/>
      <w:lvlJc w:val="left"/>
      <w:pPr>
        <w:tabs>
          <w:tab w:val="num" w:pos="5183"/>
        </w:tabs>
        <w:ind w:left="5183" w:hanging="360"/>
      </w:pPr>
      <w:rPr>
        <w:rFonts w:ascii="Symbol" w:hAnsi="Symbol" w:hint="default"/>
      </w:rPr>
    </w:lvl>
    <w:lvl w:ilvl="7" w:tplc="04090003" w:tentative="1">
      <w:start w:val="1"/>
      <w:numFmt w:val="bullet"/>
      <w:lvlText w:val="o"/>
      <w:lvlJc w:val="left"/>
      <w:pPr>
        <w:tabs>
          <w:tab w:val="num" w:pos="5903"/>
        </w:tabs>
        <w:ind w:left="5903" w:hanging="360"/>
      </w:pPr>
      <w:rPr>
        <w:rFonts w:ascii="Courier New" w:hAnsi="Courier New" w:hint="default"/>
      </w:rPr>
    </w:lvl>
    <w:lvl w:ilvl="8" w:tplc="04090005" w:tentative="1">
      <w:start w:val="1"/>
      <w:numFmt w:val="bullet"/>
      <w:lvlText w:val=""/>
      <w:lvlJc w:val="left"/>
      <w:pPr>
        <w:tabs>
          <w:tab w:val="num" w:pos="6623"/>
        </w:tabs>
        <w:ind w:left="6623" w:hanging="360"/>
      </w:pPr>
      <w:rPr>
        <w:rFonts w:ascii="Wingdings" w:hAnsi="Wingdings" w:hint="default"/>
      </w:rPr>
    </w:lvl>
  </w:abstractNum>
  <w:abstractNum w:abstractNumId="14" w15:restartNumberingAfterBreak="0">
    <w:nsid w:val="57C01C92"/>
    <w:multiLevelType w:val="hybridMultilevel"/>
    <w:tmpl w:val="65501738"/>
    <w:lvl w:ilvl="0" w:tplc="1272DBBA">
      <w:start w:val="9"/>
      <w:numFmt w:val="lowerRoman"/>
      <w:lvlText w:val="%1."/>
      <w:lvlJc w:val="left"/>
      <w:pPr>
        <w:tabs>
          <w:tab w:val="num" w:pos="1800"/>
        </w:tabs>
        <w:ind w:left="1800" w:hanging="360"/>
      </w:pPr>
      <w:rPr>
        <w:rFonts w:ascii="Times New Roman" w:eastAsia="Times New Roman" w:hAnsi="Times New Roman" w:cs="Times New Roman"/>
      </w:rPr>
    </w:lvl>
    <w:lvl w:ilvl="1" w:tplc="493E5944">
      <w:start w:val="2"/>
      <w:numFmt w:val="lowerRoman"/>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5AE96DE8"/>
    <w:multiLevelType w:val="hybridMultilevel"/>
    <w:tmpl w:val="5AECA48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64C52136"/>
    <w:multiLevelType w:val="hybridMultilevel"/>
    <w:tmpl w:val="86B2F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1801F2"/>
    <w:multiLevelType w:val="multilevel"/>
    <w:tmpl w:val="86B2F1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508867901">
    <w:abstractNumId w:val="3"/>
  </w:num>
  <w:num w:numId="2" w16cid:durableId="1920863357">
    <w:abstractNumId w:val="5"/>
  </w:num>
  <w:num w:numId="3" w16cid:durableId="1006055513">
    <w:abstractNumId w:val="7"/>
  </w:num>
  <w:num w:numId="4" w16cid:durableId="1994983581">
    <w:abstractNumId w:val="10"/>
  </w:num>
  <w:num w:numId="5" w16cid:durableId="1284533131">
    <w:abstractNumId w:val="4"/>
  </w:num>
  <w:num w:numId="6" w16cid:durableId="912814968">
    <w:abstractNumId w:val="11"/>
  </w:num>
  <w:num w:numId="7" w16cid:durableId="1585912078">
    <w:abstractNumId w:val="8"/>
  </w:num>
  <w:num w:numId="8" w16cid:durableId="1553420072">
    <w:abstractNumId w:val="0"/>
  </w:num>
  <w:num w:numId="9" w16cid:durableId="201795432">
    <w:abstractNumId w:val="9"/>
  </w:num>
  <w:num w:numId="10" w16cid:durableId="1479616394">
    <w:abstractNumId w:val="16"/>
  </w:num>
  <w:num w:numId="11" w16cid:durableId="1479568363">
    <w:abstractNumId w:val="17"/>
  </w:num>
  <w:num w:numId="12" w16cid:durableId="108429159">
    <w:abstractNumId w:val="12"/>
  </w:num>
  <w:num w:numId="13" w16cid:durableId="46758816">
    <w:abstractNumId w:val="13"/>
  </w:num>
  <w:num w:numId="14" w16cid:durableId="86967458">
    <w:abstractNumId w:val="6"/>
  </w:num>
  <w:num w:numId="15" w16cid:durableId="1685015825">
    <w:abstractNumId w:val="1"/>
  </w:num>
  <w:num w:numId="16" w16cid:durableId="1864518309">
    <w:abstractNumId w:val="15"/>
  </w:num>
  <w:num w:numId="17" w16cid:durableId="1688285511">
    <w:abstractNumId w:val="14"/>
  </w:num>
  <w:num w:numId="18" w16cid:durableId="1028064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65F"/>
    <w:rsid w:val="00001DB6"/>
    <w:rsid w:val="00002E81"/>
    <w:rsid w:val="000064D6"/>
    <w:rsid w:val="0001356F"/>
    <w:rsid w:val="000322CA"/>
    <w:rsid w:val="00045148"/>
    <w:rsid w:val="0005765E"/>
    <w:rsid w:val="00060246"/>
    <w:rsid w:val="000B3A85"/>
    <w:rsid w:val="000B4AA8"/>
    <w:rsid w:val="000B53B5"/>
    <w:rsid w:val="000C2FEA"/>
    <w:rsid w:val="000E00C7"/>
    <w:rsid w:val="000E11C2"/>
    <w:rsid w:val="000E5549"/>
    <w:rsid w:val="000F6F9A"/>
    <w:rsid w:val="001050D5"/>
    <w:rsid w:val="00116B72"/>
    <w:rsid w:val="001246D2"/>
    <w:rsid w:val="00134609"/>
    <w:rsid w:val="00136BCA"/>
    <w:rsid w:val="001374DB"/>
    <w:rsid w:val="001638FE"/>
    <w:rsid w:val="001707CD"/>
    <w:rsid w:val="00176E29"/>
    <w:rsid w:val="0018317A"/>
    <w:rsid w:val="00186DF8"/>
    <w:rsid w:val="00195A6D"/>
    <w:rsid w:val="00196EE3"/>
    <w:rsid w:val="001A1F75"/>
    <w:rsid w:val="001A3719"/>
    <w:rsid w:val="001A415F"/>
    <w:rsid w:val="001A4BED"/>
    <w:rsid w:val="001B08EE"/>
    <w:rsid w:val="001B0C1E"/>
    <w:rsid w:val="001C7FC8"/>
    <w:rsid w:val="001D2F85"/>
    <w:rsid w:val="001E01F9"/>
    <w:rsid w:val="002214D4"/>
    <w:rsid w:val="002255F9"/>
    <w:rsid w:val="002348CD"/>
    <w:rsid w:val="002360F8"/>
    <w:rsid w:val="002505BA"/>
    <w:rsid w:val="002513E6"/>
    <w:rsid w:val="00255B60"/>
    <w:rsid w:val="00265DBC"/>
    <w:rsid w:val="00287017"/>
    <w:rsid w:val="002A0A6F"/>
    <w:rsid w:val="002B1282"/>
    <w:rsid w:val="002C0815"/>
    <w:rsid w:val="002C2295"/>
    <w:rsid w:val="002D3007"/>
    <w:rsid w:val="002E15AB"/>
    <w:rsid w:val="002E3F5E"/>
    <w:rsid w:val="002F45A4"/>
    <w:rsid w:val="002F59EC"/>
    <w:rsid w:val="002F71D0"/>
    <w:rsid w:val="00304155"/>
    <w:rsid w:val="00305031"/>
    <w:rsid w:val="00311211"/>
    <w:rsid w:val="003202F6"/>
    <w:rsid w:val="00321AF4"/>
    <w:rsid w:val="0032365F"/>
    <w:rsid w:val="0032698A"/>
    <w:rsid w:val="003273B8"/>
    <w:rsid w:val="003315C5"/>
    <w:rsid w:val="00334705"/>
    <w:rsid w:val="00355C23"/>
    <w:rsid w:val="00361D22"/>
    <w:rsid w:val="003868A5"/>
    <w:rsid w:val="003A1BE2"/>
    <w:rsid w:val="003B442F"/>
    <w:rsid w:val="003B7CFC"/>
    <w:rsid w:val="003C44F6"/>
    <w:rsid w:val="003E06AD"/>
    <w:rsid w:val="003F4247"/>
    <w:rsid w:val="003F7363"/>
    <w:rsid w:val="00412441"/>
    <w:rsid w:val="00421D6E"/>
    <w:rsid w:val="00423C26"/>
    <w:rsid w:val="004242C0"/>
    <w:rsid w:val="0042695B"/>
    <w:rsid w:val="00430935"/>
    <w:rsid w:val="0043138E"/>
    <w:rsid w:val="00440A02"/>
    <w:rsid w:val="00442E47"/>
    <w:rsid w:val="00465805"/>
    <w:rsid w:val="004822F6"/>
    <w:rsid w:val="00496E8E"/>
    <w:rsid w:val="004A2EF8"/>
    <w:rsid w:val="004C09D1"/>
    <w:rsid w:val="004C146F"/>
    <w:rsid w:val="004C32BD"/>
    <w:rsid w:val="004D3BF8"/>
    <w:rsid w:val="004F40DD"/>
    <w:rsid w:val="004F506F"/>
    <w:rsid w:val="004F7485"/>
    <w:rsid w:val="0050774A"/>
    <w:rsid w:val="005203EF"/>
    <w:rsid w:val="005205F2"/>
    <w:rsid w:val="0052586B"/>
    <w:rsid w:val="005332D2"/>
    <w:rsid w:val="005427FF"/>
    <w:rsid w:val="00547954"/>
    <w:rsid w:val="00560961"/>
    <w:rsid w:val="00565727"/>
    <w:rsid w:val="005771C7"/>
    <w:rsid w:val="00591455"/>
    <w:rsid w:val="005A2301"/>
    <w:rsid w:val="005A2483"/>
    <w:rsid w:val="005A5D18"/>
    <w:rsid w:val="005A5D76"/>
    <w:rsid w:val="005A5E4B"/>
    <w:rsid w:val="005B16BB"/>
    <w:rsid w:val="005C0C5C"/>
    <w:rsid w:val="005C74DA"/>
    <w:rsid w:val="005D0CAB"/>
    <w:rsid w:val="005D2991"/>
    <w:rsid w:val="005E451C"/>
    <w:rsid w:val="006158B1"/>
    <w:rsid w:val="00625083"/>
    <w:rsid w:val="0062606C"/>
    <w:rsid w:val="006261D9"/>
    <w:rsid w:val="00627486"/>
    <w:rsid w:val="00634A0C"/>
    <w:rsid w:val="00637FEC"/>
    <w:rsid w:val="00644468"/>
    <w:rsid w:val="0064523C"/>
    <w:rsid w:val="00656B33"/>
    <w:rsid w:val="00695D88"/>
    <w:rsid w:val="006A2025"/>
    <w:rsid w:val="006A26D8"/>
    <w:rsid w:val="006A5508"/>
    <w:rsid w:val="006B7B9D"/>
    <w:rsid w:val="006C7D10"/>
    <w:rsid w:val="006D6A4D"/>
    <w:rsid w:val="006E4311"/>
    <w:rsid w:val="00707B61"/>
    <w:rsid w:val="00723AFA"/>
    <w:rsid w:val="007417D5"/>
    <w:rsid w:val="00746A94"/>
    <w:rsid w:val="00750435"/>
    <w:rsid w:val="00764120"/>
    <w:rsid w:val="00765DBD"/>
    <w:rsid w:val="0077191C"/>
    <w:rsid w:val="007802F5"/>
    <w:rsid w:val="007927FC"/>
    <w:rsid w:val="007975F7"/>
    <w:rsid w:val="007B5209"/>
    <w:rsid w:val="007C54F8"/>
    <w:rsid w:val="007D6EA0"/>
    <w:rsid w:val="007E013B"/>
    <w:rsid w:val="007F717A"/>
    <w:rsid w:val="00806196"/>
    <w:rsid w:val="0081068E"/>
    <w:rsid w:val="00815C10"/>
    <w:rsid w:val="00827FB7"/>
    <w:rsid w:val="008344DD"/>
    <w:rsid w:val="00854DDB"/>
    <w:rsid w:val="00864C17"/>
    <w:rsid w:val="00865118"/>
    <w:rsid w:val="00866AFC"/>
    <w:rsid w:val="00871A88"/>
    <w:rsid w:val="00872136"/>
    <w:rsid w:val="00884561"/>
    <w:rsid w:val="00891AF0"/>
    <w:rsid w:val="008976DD"/>
    <w:rsid w:val="008A2332"/>
    <w:rsid w:val="008B12ED"/>
    <w:rsid w:val="008B3634"/>
    <w:rsid w:val="008B41B9"/>
    <w:rsid w:val="008C3F2E"/>
    <w:rsid w:val="008C5089"/>
    <w:rsid w:val="008C7A4A"/>
    <w:rsid w:val="008D68A1"/>
    <w:rsid w:val="008E2A20"/>
    <w:rsid w:val="008F231D"/>
    <w:rsid w:val="008F5A35"/>
    <w:rsid w:val="008F7AEE"/>
    <w:rsid w:val="00900DFA"/>
    <w:rsid w:val="00924F75"/>
    <w:rsid w:val="00946A0A"/>
    <w:rsid w:val="009553B5"/>
    <w:rsid w:val="00960511"/>
    <w:rsid w:val="0096302E"/>
    <w:rsid w:val="00972639"/>
    <w:rsid w:val="009B08FD"/>
    <w:rsid w:val="009B3D84"/>
    <w:rsid w:val="009D3842"/>
    <w:rsid w:val="009E3B56"/>
    <w:rsid w:val="009E7C1D"/>
    <w:rsid w:val="009F13DB"/>
    <w:rsid w:val="00A1562A"/>
    <w:rsid w:val="00A21EE0"/>
    <w:rsid w:val="00A30AE1"/>
    <w:rsid w:val="00A43A65"/>
    <w:rsid w:val="00A752BD"/>
    <w:rsid w:val="00A75F08"/>
    <w:rsid w:val="00A76477"/>
    <w:rsid w:val="00A97232"/>
    <w:rsid w:val="00AA4517"/>
    <w:rsid w:val="00AD09BF"/>
    <w:rsid w:val="00AD0E45"/>
    <w:rsid w:val="00AD6D1C"/>
    <w:rsid w:val="00AE47E3"/>
    <w:rsid w:val="00AE67B1"/>
    <w:rsid w:val="00AF3C23"/>
    <w:rsid w:val="00B01939"/>
    <w:rsid w:val="00B03BC5"/>
    <w:rsid w:val="00B17193"/>
    <w:rsid w:val="00B362FD"/>
    <w:rsid w:val="00B45119"/>
    <w:rsid w:val="00B451D2"/>
    <w:rsid w:val="00B5632D"/>
    <w:rsid w:val="00B64157"/>
    <w:rsid w:val="00B64BA5"/>
    <w:rsid w:val="00B724F8"/>
    <w:rsid w:val="00B725EB"/>
    <w:rsid w:val="00B828B0"/>
    <w:rsid w:val="00B85C32"/>
    <w:rsid w:val="00B86504"/>
    <w:rsid w:val="00BA563C"/>
    <w:rsid w:val="00BB5D44"/>
    <w:rsid w:val="00BB72C1"/>
    <w:rsid w:val="00BC24AE"/>
    <w:rsid w:val="00BC5AA7"/>
    <w:rsid w:val="00BE1FCB"/>
    <w:rsid w:val="00BF0690"/>
    <w:rsid w:val="00BF41F6"/>
    <w:rsid w:val="00BF7F5D"/>
    <w:rsid w:val="00C03DE0"/>
    <w:rsid w:val="00C26AA2"/>
    <w:rsid w:val="00C41314"/>
    <w:rsid w:val="00C51277"/>
    <w:rsid w:val="00C720D0"/>
    <w:rsid w:val="00C829F0"/>
    <w:rsid w:val="00C82EA2"/>
    <w:rsid w:val="00C9387C"/>
    <w:rsid w:val="00CA0AB2"/>
    <w:rsid w:val="00CB0F54"/>
    <w:rsid w:val="00CB2AD5"/>
    <w:rsid w:val="00CB3384"/>
    <w:rsid w:val="00CC784B"/>
    <w:rsid w:val="00CC7BDD"/>
    <w:rsid w:val="00CD19EE"/>
    <w:rsid w:val="00CE6943"/>
    <w:rsid w:val="00D25909"/>
    <w:rsid w:val="00D32BF7"/>
    <w:rsid w:val="00D425A6"/>
    <w:rsid w:val="00D54109"/>
    <w:rsid w:val="00D5502D"/>
    <w:rsid w:val="00D72961"/>
    <w:rsid w:val="00D8354A"/>
    <w:rsid w:val="00D8359D"/>
    <w:rsid w:val="00D86D7A"/>
    <w:rsid w:val="00D97DA0"/>
    <w:rsid w:val="00DC1502"/>
    <w:rsid w:val="00DD1FE0"/>
    <w:rsid w:val="00DE2E15"/>
    <w:rsid w:val="00DE37D5"/>
    <w:rsid w:val="00DE56D1"/>
    <w:rsid w:val="00E02CE7"/>
    <w:rsid w:val="00E04098"/>
    <w:rsid w:val="00E072AA"/>
    <w:rsid w:val="00E07D34"/>
    <w:rsid w:val="00E227DA"/>
    <w:rsid w:val="00E2616C"/>
    <w:rsid w:val="00E43856"/>
    <w:rsid w:val="00E444AD"/>
    <w:rsid w:val="00E53FC3"/>
    <w:rsid w:val="00E61652"/>
    <w:rsid w:val="00E70370"/>
    <w:rsid w:val="00E76C22"/>
    <w:rsid w:val="00E84D1A"/>
    <w:rsid w:val="00E84FAA"/>
    <w:rsid w:val="00E853FA"/>
    <w:rsid w:val="00E92CD3"/>
    <w:rsid w:val="00E95948"/>
    <w:rsid w:val="00ED6CF7"/>
    <w:rsid w:val="00EE0933"/>
    <w:rsid w:val="00EE2C55"/>
    <w:rsid w:val="00EF2723"/>
    <w:rsid w:val="00EF3F0C"/>
    <w:rsid w:val="00EF41BC"/>
    <w:rsid w:val="00F043F6"/>
    <w:rsid w:val="00F16B00"/>
    <w:rsid w:val="00F25E75"/>
    <w:rsid w:val="00F27DF2"/>
    <w:rsid w:val="00F30B51"/>
    <w:rsid w:val="00F40316"/>
    <w:rsid w:val="00F40BF6"/>
    <w:rsid w:val="00F621D4"/>
    <w:rsid w:val="00F864DD"/>
    <w:rsid w:val="00F86784"/>
    <w:rsid w:val="00F86B1C"/>
    <w:rsid w:val="00F8701A"/>
    <w:rsid w:val="00FA0993"/>
    <w:rsid w:val="00FC2F16"/>
    <w:rsid w:val="00FD5515"/>
    <w:rsid w:val="00FE1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0A391F"/>
  <w15:docId w15:val="{75A3EFC2-1EB9-4D39-AD97-3E578FE3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CB"/>
    <w:pPr>
      <w:spacing w:after="160" w:line="259" w:lineRule="auto"/>
    </w:pPr>
  </w:style>
  <w:style w:type="paragraph" w:styleId="Heading4">
    <w:name w:val="heading 4"/>
    <w:basedOn w:val="Normal"/>
    <w:next w:val="Normal"/>
    <w:link w:val="Heading4Char"/>
    <w:uiPriority w:val="99"/>
    <w:qFormat/>
    <w:locked/>
    <w:rsid w:val="00C82EA2"/>
    <w:pPr>
      <w:keepNext/>
      <w:widowControl w:val="0"/>
      <w:spacing w:before="240" w:after="60" w:line="240" w:lineRule="auto"/>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0B4AA8"/>
    <w:rPr>
      <w:rFonts w:ascii="Calibri" w:hAnsi="Calibri" w:cs="Times New Roman"/>
      <w:b/>
      <w:bCs/>
      <w:sz w:val="28"/>
      <w:szCs w:val="28"/>
    </w:rPr>
  </w:style>
  <w:style w:type="paragraph" w:styleId="ListParagraph">
    <w:name w:val="List Paragraph"/>
    <w:basedOn w:val="Normal"/>
    <w:uiPriority w:val="99"/>
    <w:qFormat/>
    <w:rsid w:val="00854DDB"/>
    <w:pPr>
      <w:ind w:left="720"/>
      <w:contextualSpacing/>
    </w:pPr>
  </w:style>
  <w:style w:type="table" w:styleId="TableGrid">
    <w:name w:val="Table Grid"/>
    <w:basedOn w:val="TableNormal"/>
    <w:uiPriority w:val="99"/>
    <w:rsid w:val="00C03D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8976DD"/>
    <w:pPr>
      <w:spacing w:before="240" w:after="240" w:line="240" w:lineRule="auto"/>
      <w:outlineLvl w:val="0"/>
    </w:pPr>
    <w:rPr>
      <w:rFonts w:ascii="Times New Roman" w:eastAsia="Times New Roman" w:hAnsi="Times New Roman" w:cs="Arial"/>
      <w:b/>
      <w:bCs/>
      <w:kern w:val="28"/>
      <w:sz w:val="36"/>
      <w:szCs w:val="32"/>
    </w:rPr>
  </w:style>
  <w:style w:type="character" w:customStyle="1" w:styleId="TitleChar">
    <w:name w:val="Title Char"/>
    <w:basedOn w:val="DefaultParagraphFont"/>
    <w:link w:val="Title"/>
    <w:uiPriority w:val="99"/>
    <w:locked/>
    <w:rsid w:val="008976DD"/>
    <w:rPr>
      <w:rFonts w:ascii="Times New Roman" w:hAnsi="Times New Roman" w:cs="Arial"/>
      <w:b/>
      <w:bCs/>
      <w:kern w:val="28"/>
      <w:sz w:val="32"/>
      <w:szCs w:val="32"/>
    </w:rPr>
  </w:style>
  <w:style w:type="paragraph" w:styleId="Footer">
    <w:name w:val="footer"/>
    <w:basedOn w:val="Normal"/>
    <w:link w:val="FooterChar"/>
    <w:uiPriority w:val="99"/>
    <w:rsid w:val="00C82EA2"/>
    <w:pPr>
      <w:tabs>
        <w:tab w:val="center" w:pos="4320"/>
        <w:tab w:val="right" w:pos="8640"/>
      </w:tabs>
      <w:spacing w:after="0" w:line="240" w:lineRule="auto"/>
    </w:pPr>
    <w:rPr>
      <w:rFonts w:ascii="Times New Roman" w:hAnsi="Times New Roman"/>
      <w:sz w:val="20"/>
      <w:szCs w:val="20"/>
    </w:rPr>
  </w:style>
  <w:style w:type="character" w:customStyle="1" w:styleId="FooterChar">
    <w:name w:val="Footer Char"/>
    <w:basedOn w:val="DefaultParagraphFont"/>
    <w:link w:val="Footer"/>
    <w:uiPriority w:val="99"/>
    <w:semiHidden/>
    <w:locked/>
    <w:rsid w:val="000B4AA8"/>
    <w:rPr>
      <w:rFonts w:cs="Times New Roman"/>
    </w:rPr>
  </w:style>
  <w:style w:type="character" w:styleId="PageNumber">
    <w:name w:val="page number"/>
    <w:basedOn w:val="DefaultParagraphFont"/>
    <w:uiPriority w:val="99"/>
    <w:rsid w:val="00C82EA2"/>
    <w:rPr>
      <w:rFonts w:cs="Times New Roman"/>
    </w:rPr>
  </w:style>
  <w:style w:type="character" w:styleId="Hyperlink">
    <w:name w:val="Hyperlink"/>
    <w:basedOn w:val="DefaultParagraphFont"/>
    <w:uiPriority w:val="99"/>
    <w:rsid w:val="005771C7"/>
    <w:rPr>
      <w:rFonts w:cs="Times New Roman"/>
      <w:color w:val="0000FF"/>
      <w:u w:val="single"/>
    </w:rPr>
  </w:style>
  <w:style w:type="character" w:styleId="FollowedHyperlink">
    <w:name w:val="FollowedHyperlink"/>
    <w:basedOn w:val="DefaultParagraphFont"/>
    <w:uiPriority w:val="99"/>
    <w:rsid w:val="005771C7"/>
    <w:rPr>
      <w:rFonts w:cs="Times New Roman"/>
      <w:color w:val="800080"/>
      <w:u w:val="single"/>
    </w:rPr>
  </w:style>
  <w:style w:type="paragraph" w:styleId="Header">
    <w:name w:val="header"/>
    <w:basedOn w:val="Normal"/>
    <w:link w:val="HeaderChar"/>
    <w:uiPriority w:val="99"/>
    <w:rsid w:val="00BF7F5D"/>
    <w:pPr>
      <w:tabs>
        <w:tab w:val="center" w:pos="4320"/>
        <w:tab w:val="right" w:pos="8640"/>
      </w:tabs>
    </w:pPr>
  </w:style>
  <w:style w:type="character" w:customStyle="1" w:styleId="HeaderChar">
    <w:name w:val="Header Char"/>
    <w:basedOn w:val="DefaultParagraphFont"/>
    <w:link w:val="Header"/>
    <w:uiPriority w:val="99"/>
    <w:semiHidden/>
    <w:locked/>
    <w:rsid w:val="000B4AA8"/>
    <w:rPr>
      <w:rFonts w:cs="Times New Roman"/>
    </w:rPr>
  </w:style>
  <w:style w:type="paragraph" w:styleId="NormalWeb">
    <w:name w:val="Normal (Web)"/>
    <w:basedOn w:val="Normal"/>
    <w:uiPriority w:val="99"/>
    <w:rsid w:val="004242C0"/>
    <w:pPr>
      <w:spacing w:after="150" w:line="240" w:lineRule="auto"/>
    </w:pPr>
    <w:rPr>
      <w:rFonts w:ascii="Times New Roman" w:hAnsi="Times New Roman"/>
      <w:sz w:val="24"/>
      <w:szCs w:val="24"/>
    </w:rPr>
  </w:style>
  <w:style w:type="paragraph" w:styleId="BodyText">
    <w:name w:val="Body Text"/>
    <w:basedOn w:val="Normal"/>
    <w:link w:val="BodyTextChar"/>
    <w:uiPriority w:val="99"/>
    <w:rsid w:val="006A5508"/>
    <w:pPr>
      <w:widowControl w:val="0"/>
      <w:autoSpaceDE w:val="0"/>
      <w:autoSpaceDN w:val="0"/>
      <w:spacing w:after="0" w:line="240" w:lineRule="auto"/>
    </w:pPr>
    <w:rPr>
      <w:rFonts w:cs="Calibri"/>
      <w:sz w:val="20"/>
      <w:szCs w:val="20"/>
    </w:rPr>
  </w:style>
  <w:style w:type="character" w:customStyle="1" w:styleId="BodyTextChar">
    <w:name w:val="Body Text Char"/>
    <w:basedOn w:val="DefaultParagraphFont"/>
    <w:link w:val="BodyText"/>
    <w:uiPriority w:val="99"/>
    <w:semiHidden/>
    <w:locked/>
    <w:rsid w:val="001A1F75"/>
    <w:rPr>
      <w:rFonts w:cs="Times New Roman"/>
    </w:rPr>
  </w:style>
  <w:style w:type="paragraph" w:customStyle="1" w:styleId="TableParagraph">
    <w:name w:val="Table Paragraph"/>
    <w:basedOn w:val="Normal"/>
    <w:uiPriority w:val="99"/>
    <w:rsid w:val="006A5508"/>
    <w:pPr>
      <w:widowControl w:val="0"/>
      <w:autoSpaceDE w:val="0"/>
      <w:autoSpaceDN w:val="0"/>
      <w:spacing w:after="0" w:line="240" w:lineRule="auto"/>
    </w:pPr>
    <w:rPr>
      <w:rFonts w:cs="Calibri"/>
    </w:rPr>
  </w:style>
  <w:style w:type="paragraph" w:customStyle="1" w:styleId="Default">
    <w:name w:val="Default"/>
    <w:uiPriority w:val="99"/>
    <w:rsid w:val="002E3F5E"/>
    <w:pPr>
      <w:autoSpaceDE w:val="0"/>
      <w:autoSpaceDN w:val="0"/>
      <w:adjustRightInd w:val="0"/>
    </w:pPr>
    <w:rPr>
      <w:rFonts w:cs="Calibri"/>
      <w:color w:val="000000"/>
      <w:sz w:val="24"/>
      <w:szCs w:val="24"/>
    </w:rPr>
  </w:style>
  <w:style w:type="character" w:styleId="UnresolvedMention">
    <w:name w:val="Unresolved Mention"/>
    <w:basedOn w:val="DefaultParagraphFont"/>
    <w:uiPriority w:val="99"/>
    <w:semiHidden/>
    <w:unhideWhenUsed/>
    <w:rsid w:val="002C2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822168">
      <w:marLeft w:val="0"/>
      <w:marRight w:val="0"/>
      <w:marTop w:val="0"/>
      <w:marBottom w:val="0"/>
      <w:divBdr>
        <w:top w:val="none" w:sz="0" w:space="0" w:color="auto"/>
        <w:left w:val="none" w:sz="0" w:space="0" w:color="auto"/>
        <w:bottom w:val="none" w:sz="0" w:space="0" w:color="auto"/>
        <w:right w:val="none" w:sz="0" w:space="0" w:color="auto"/>
      </w:divBdr>
    </w:div>
    <w:div w:id="1791822169">
      <w:marLeft w:val="0"/>
      <w:marRight w:val="0"/>
      <w:marTop w:val="0"/>
      <w:marBottom w:val="0"/>
      <w:divBdr>
        <w:top w:val="none" w:sz="0" w:space="0" w:color="auto"/>
        <w:left w:val="none" w:sz="0" w:space="0" w:color="auto"/>
        <w:bottom w:val="none" w:sz="0" w:space="0" w:color="auto"/>
        <w:right w:val="none" w:sz="0" w:space="0" w:color="auto"/>
      </w:divBdr>
    </w:div>
    <w:div w:id="1791822173">
      <w:marLeft w:val="0"/>
      <w:marRight w:val="0"/>
      <w:marTop w:val="0"/>
      <w:marBottom w:val="0"/>
      <w:divBdr>
        <w:top w:val="none" w:sz="0" w:space="0" w:color="auto"/>
        <w:left w:val="none" w:sz="0" w:space="0" w:color="auto"/>
        <w:bottom w:val="none" w:sz="0" w:space="0" w:color="auto"/>
        <w:right w:val="none" w:sz="0" w:space="0" w:color="auto"/>
      </w:divBdr>
      <w:divsChild>
        <w:div w:id="1791822170">
          <w:marLeft w:val="0"/>
          <w:marRight w:val="0"/>
          <w:marTop w:val="0"/>
          <w:marBottom w:val="0"/>
          <w:divBdr>
            <w:top w:val="none" w:sz="0" w:space="0" w:color="auto"/>
            <w:left w:val="none" w:sz="0" w:space="0" w:color="auto"/>
            <w:bottom w:val="none" w:sz="0" w:space="0" w:color="auto"/>
            <w:right w:val="none" w:sz="0" w:space="0" w:color="auto"/>
          </w:divBdr>
          <w:divsChild>
            <w:div w:id="1791822174">
              <w:marLeft w:val="0"/>
              <w:marRight w:val="0"/>
              <w:marTop w:val="0"/>
              <w:marBottom w:val="0"/>
              <w:divBdr>
                <w:top w:val="none" w:sz="0" w:space="0" w:color="auto"/>
                <w:left w:val="none" w:sz="0" w:space="0" w:color="auto"/>
                <w:bottom w:val="none" w:sz="0" w:space="0" w:color="auto"/>
                <w:right w:val="none" w:sz="0" w:space="0" w:color="auto"/>
              </w:divBdr>
              <w:divsChild>
                <w:div w:id="1791822171">
                  <w:marLeft w:val="0"/>
                  <w:marRight w:val="0"/>
                  <w:marTop w:val="0"/>
                  <w:marBottom w:val="0"/>
                  <w:divBdr>
                    <w:top w:val="none" w:sz="0" w:space="0" w:color="auto"/>
                    <w:left w:val="none" w:sz="0" w:space="0" w:color="auto"/>
                    <w:bottom w:val="none" w:sz="0" w:space="0" w:color="auto"/>
                    <w:right w:val="none" w:sz="0" w:space="0" w:color="auto"/>
                  </w:divBdr>
                  <w:divsChild>
                    <w:div w:id="179182217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gmd.org/%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pe.hhs.gov/povert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spe.hhs.gov/poverty-guidelin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2323</Words>
  <Characters>13244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Collection Policy</vt:lpstr>
    </vt:vector>
  </TitlesOfParts>
  <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Policy</dc:title>
  <dc:subject/>
  <dc:creator>Gina Lyons</dc:creator>
  <cp:keywords/>
  <dc:description/>
  <cp:lastModifiedBy>Julia Reid</cp:lastModifiedBy>
  <cp:revision>3</cp:revision>
  <dcterms:created xsi:type="dcterms:W3CDTF">2022-11-16T21:40:00Z</dcterms:created>
  <dcterms:modified xsi:type="dcterms:W3CDTF">2022-11-16T21:44:00Z</dcterms:modified>
</cp:coreProperties>
</file>